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3F" w:rsidRPr="0088223F" w:rsidRDefault="0088223F" w:rsidP="0088223F">
      <w:pPr>
        <w:widowControl/>
        <w:spacing w:line="500" w:lineRule="atLeast"/>
        <w:ind w:firstLine="643"/>
        <w:jc w:val="center"/>
        <w:textAlignment w:val="center"/>
        <w:rPr>
          <w:rFonts w:ascii="inherit" w:eastAsia="宋体" w:hAnsi="inherit" w:cs="宋体"/>
          <w:b/>
          <w:bCs/>
          <w:color w:val="4C4C4C"/>
          <w:kern w:val="0"/>
          <w:sz w:val="32"/>
          <w:szCs w:val="32"/>
          <w:bdr w:val="none" w:sz="0" w:space="0" w:color="auto" w:frame="1"/>
          <w:shd w:val="clear" w:color="auto" w:fill="FFFFFF"/>
        </w:rPr>
      </w:pPr>
      <w:proofErr w:type="gramStart"/>
      <w:r w:rsidRPr="0088223F">
        <w:rPr>
          <w:rFonts w:ascii="inherit" w:eastAsia="宋体" w:hAnsi="inherit" w:cs="宋体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国网新源</w:t>
      </w:r>
      <w:proofErr w:type="gramEnd"/>
      <w:r w:rsidRPr="0088223F">
        <w:rPr>
          <w:rFonts w:ascii="inherit" w:eastAsia="宋体" w:hAnsi="inherit" w:cs="宋体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控股有限公司</w:t>
      </w:r>
      <w:proofErr w:type="gramStart"/>
      <w:r w:rsidRPr="0088223F">
        <w:rPr>
          <w:rFonts w:ascii="inherit" w:eastAsia="宋体" w:hAnsi="inherit" w:cs="宋体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2019</w:t>
      </w:r>
      <w:r w:rsidRPr="0088223F">
        <w:rPr>
          <w:rFonts w:ascii="inherit" w:eastAsia="宋体" w:hAnsi="inherit" w:cs="宋体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年校招宣讲</w:t>
      </w:r>
      <w:proofErr w:type="gramEnd"/>
      <w:r w:rsidRPr="0088223F">
        <w:rPr>
          <w:rFonts w:ascii="inherit" w:eastAsia="宋体" w:hAnsi="inherit" w:cs="宋体"/>
          <w:b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</w:rPr>
        <w:t>高校及时间安排</w:t>
      </w:r>
    </w:p>
    <w:tbl>
      <w:tblPr>
        <w:tblW w:w="72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914"/>
        <w:gridCol w:w="2955"/>
        <w:gridCol w:w="2760"/>
      </w:tblGrid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91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分组</w:t>
            </w:r>
          </w:p>
        </w:tc>
        <w:tc>
          <w:tcPr>
            <w:tcW w:w="295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校</w:t>
            </w:r>
          </w:p>
        </w:tc>
        <w:tc>
          <w:tcPr>
            <w:tcW w:w="27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时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 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间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914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东北组</w:t>
            </w: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哈尔滨理工大学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东北林业大学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东北农业大学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长春工程学院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28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沈阳工程学院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沈阳工业大学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吉林财经大学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27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东北电力大学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26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内蒙古财经大学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内蒙古大学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内蒙古工业大学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914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华北组</w:t>
            </w: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燕山大学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华北电力大学（保定）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河北科技大学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山东理工大学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山东财经大学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日上午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华北水利水电大学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河南财经政法大学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西安理工大学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太原理工大学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22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山西财经大学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山西大学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21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23</w:t>
            </w:r>
          </w:p>
        </w:tc>
        <w:tc>
          <w:tcPr>
            <w:tcW w:w="914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华东组</w:t>
            </w: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浙江工业大学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浙江理工大学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浙江财经大学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上海电力大学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上海理工大学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22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河海大学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南京工程学院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合肥工业大学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安徽理工大学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25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安徽财经大学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26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914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华中组</w:t>
            </w: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武汉科技大学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22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三峡大学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晚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19:00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35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长沙理工大学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晚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19:00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福州大学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37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福建农林大学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38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南昌大学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27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江西财经大学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26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日上午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9:30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914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西北组</w:t>
            </w: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新疆大学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新疆农业大学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25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日上午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新疆财经大学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25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日下午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16:00</w:t>
            </w:r>
          </w:p>
        </w:tc>
      </w:tr>
      <w:tr w:rsidR="0088223F" w:rsidRPr="0088223F" w:rsidTr="0088223F">
        <w:trPr>
          <w:trHeight w:val="624"/>
          <w:jc w:val="center"/>
        </w:trPr>
        <w:tc>
          <w:tcPr>
            <w:tcW w:w="629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43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8223F" w:rsidRPr="0088223F" w:rsidRDefault="0088223F" w:rsidP="0088223F">
            <w:pPr>
              <w:widowControl/>
              <w:jc w:val="left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</w:p>
        </w:tc>
        <w:tc>
          <w:tcPr>
            <w:tcW w:w="295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石河子大学</w:t>
            </w:r>
          </w:p>
        </w:tc>
        <w:tc>
          <w:tcPr>
            <w:tcW w:w="27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3F" w:rsidRPr="0088223F" w:rsidRDefault="0088223F" w:rsidP="0088223F">
            <w:pPr>
              <w:widowControl/>
              <w:jc w:val="center"/>
              <w:textAlignment w:val="center"/>
              <w:rPr>
                <w:rFonts w:ascii="inherit" w:eastAsia="宋体" w:hAnsi="inherit" w:cs="宋体"/>
                <w:kern w:val="0"/>
                <w:sz w:val="32"/>
                <w:szCs w:val="32"/>
              </w:rPr>
            </w:pP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26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日上午</w:t>
            </w:r>
            <w:r w:rsidRPr="0088223F">
              <w:rPr>
                <w:rFonts w:ascii="inherit" w:eastAsia="宋体" w:hAnsi="inherit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11:00</w:t>
            </w:r>
          </w:p>
        </w:tc>
      </w:tr>
    </w:tbl>
    <w:p w:rsidR="0088223F" w:rsidRPr="0088223F" w:rsidRDefault="0088223F" w:rsidP="0088223F">
      <w:pPr>
        <w:widowControl/>
        <w:spacing w:line="500" w:lineRule="atLeast"/>
        <w:ind w:firstLine="643"/>
        <w:jc w:val="left"/>
        <w:textAlignment w:val="baseline"/>
        <w:rPr>
          <w:rFonts w:ascii="inherit" w:eastAsia="宋体" w:hAnsi="inherit" w:cs="宋体"/>
          <w:b/>
          <w:bCs/>
          <w:color w:val="4C4C4C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88223F">
        <w:rPr>
          <w:rFonts w:ascii="inherit" w:eastAsia="宋体" w:hAnsi="inherit" w:cs="宋体"/>
          <w:b/>
          <w:bCs/>
          <w:color w:val="4C4C4C"/>
          <w:kern w:val="0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:rsidR="0088223F" w:rsidRPr="0088223F" w:rsidRDefault="0088223F" w:rsidP="0088223F">
      <w:pPr>
        <w:widowControl/>
        <w:spacing w:line="500" w:lineRule="atLeast"/>
        <w:ind w:firstLine="600"/>
        <w:jc w:val="left"/>
        <w:textAlignment w:val="baseline"/>
        <w:rPr>
          <w:rFonts w:ascii="inherit" w:eastAsia="宋体" w:hAnsi="inherit" w:cs="宋体"/>
          <w:b/>
          <w:bCs/>
          <w:color w:val="4C4C4C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88223F">
        <w:rPr>
          <w:rFonts w:ascii="inherit" w:eastAsia="宋体" w:hAnsi="inherit" w:cs="宋体"/>
          <w:b/>
          <w:bCs/>
          <w:color w:val="4C4C4C"/>
          <w:kern w:val="0"/>
          <w:sz w:val="30"/>
          <w:szCs w:val="30"/>
          <w:bdr w:val="none" w:sz="0" w:space="0" w:color="auto" w:frame="1"/>
          <w:shd w:val="clear" w:color="auto" w:fill="FFFFFF"/>
        </w:rPr>
        <w:t>请关注国家电网有限公司校园招聘平台发布信息。</w:t>
      </w:r>
    </w:p>
    <w:p w:rsidR="007B2B10" w:rsidRPr="0088223F" w:rsidRDefault="007B2B10" w:rsidP="0088223F">
      <w:bookmarkStart w:id="0" w:name="_GoBack"/>
      <w:bookmarkEnd w:id="0"/>
    </w:p>
    <w:sectPr w:rsidR="007B2B10" w:rsidRPr="0088223F" w:rsidSect="00DB67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47"/>
    <w:rsid w:val="000F7B34"/>
    <w:rsid w:val="001F319F"/>
    <w:rsid w:val="002F3E83"/>
    <w:rsid w:val="00312147"/>
    <w:rsid w:val="0051613F"/>
    <w:rsid w:val="00670992"/>
    <w:rsid w:val="006B6633"/>
    <w:rsid w:val="00777B23"/>
    <w:rsid w:val="007B2B10"/>
    <w:rsid w:val="007B4F58"/>
    <w:rsid w:val="0088223F"/>
    <w:rsid w:val="0096350A"/>
    <w:rsid w:val="009857BD"/>
    <w:rsid w:val="0099502D"/>
    <w:rsid w:val="009E68F3"/>
    <w:rsid w:val="00A259F8"/>
    <w:rsid w:val="00A5457A"/>
    <w:rsid w:val="00C77B13"/>
    <w:rsid w:val="00DB673E"/>
    <w:rsid w:val="00DC2EB9"/>
    <w:rsid w:val="00DF578B"/>
    <w:rsid w:val="00F04CF6"/>
    <w:rsid w:val="00F27320"/>
    <w:rsid w:val="00F57AD3"/>
    <w:rsid w:val="00FC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9F8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F3E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5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502D"/>
    <w:rPr>
      <w:b/>
      <w:bCs/>
    </w:rPr>
  </w:style>
  <w:style w:type="character" w:customStyle="1" w:styleId="apple-converted-space">
    <w:name w:val="apple-converted-space"/>
    <w:basedOn w:val="a0"/>
    <w:rsid w:val="00A5457A"/>
  </w:style>
  <w:style w:type="character" w:styleId="a7">
    <w:name w:val="FollowedHyperlink"/>
    <w:basedOn w:val="a0"/>
    <w:uiPriority w:val="99"/>
    <w:semiHidden/>
    <w:unhideWhenUsed/>
    <w:rsid w:val="0096350A"/>
    <w:rPr>
      <w:color w:val="800080"/>
      <w:u w:val="single"/>
    </w:rPr>
  </w:style>
  <w:style w:type="paragraph" w:customStyle="1" w:styleId="p0">
    <w:name w:val="p0"/>
    <w:basedOn w:val="a"/>
    <w:rsid w:val="00F273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9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59F8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2F3E8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5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9502D"/>
    <w:rPr>
      <w:b/>
      <w:bCs/>
    </w:rPr>
  </w:style>
  <w:style w:type="character" w:customStyle="1" w:styleId="apple-converted-space">
    <w:name w:val="apple-converted-space"/>
    <w:basedOn w:val="a0"/>
    <w:rsid w:val="00A5457A"/>
  </w:style>
  <w:style w:type="character" w:styleId="a7">
    <w:name w:val="FollowedHyperlink"/>
    <w:basedOn w:val="a0"/>
    <w:uiPriority w:val="99"/>
    <w:semiHidden/>
    <w:unhideWhenUsed/>
    <w:rsid w:val="0096350A"/>
    <w:rPr>
      <w:color w:val="800080"/>
      <w:u w:val="single"/>
    </w:rPr>
  </w:style>
  <w:style w:type="paragraph" w:customStyle="1" w:styleId="p0">
    <w:name w:val="p0"/>
    <w:basedOn w:val="a"/>
    <w:rsid w:val="00F273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EEEEEE"/>
                <w:bottom w:val="single" w:sz="6" w:space="8" w:color="EEEEEE"/>
                <w:right w:val="single" w:sz="6" w:space="0" w:color="EEEEEE"/>
              </w:divBdr>
              <w:divsChild>
                <w:div w:id="1844316326">
                  <w:marLeft w:val="0"/>
                  <w:marRight w:val="0"/>
                  <w:marTop w:val="3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48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36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126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7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  <w:div w:id="136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8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894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240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4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372">
          <w:marLeft w:val="0"/>
          <w:marRight w:val="0"/>
          <w:marTop w:val="0"/>
          <w:marBottom w:val="225"/>
          <w:divBdr>
            <w:top w:val="single" w:sz="18" w:space="0" w:color="0555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1163">
          <w:marLeft w:val="900"/>
          <w:marRight w:val="90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0" w:color="CCCCCC"/>
            <w:right w:val="none" w:sz="0" w:space="0" w:color="auto"/>
          </w:divBdr>
          <w:divsChild>
            <w:div w:id="5910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5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90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</Words>
  <Characters>874</Characters>
  <Application>Microsoft Office Word</Application>
  <DocSecurity>0</DocSecurity>
  <Lines>7</Lines>
  <Paragraphs>2</Paragraphs>
  <ScaleCrop>false</ScaleCrop>
  <Company>微软中国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2018-10-17T09:51:00Z</dcterms:created>
  <dcterms:modified xsi:type="dcterms:W3CDTF">2018-10-17T09:51:00Z</dcterms:modified>
</cp:coreProperties>
</file>