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120" w:afterAutospacing="0" w:line="520" w:lineRule="atLeast"/>
        <w:ind w:left="0" w:right="0" w:firstLine="600"/>
        <w:jc w:val="center"/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毕节市2018年公开招录公务员考察对象名单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（第三批）</w:t>
      </w:r>
    </w:p>
    <w:tbl>
      <w:tblPr>
        <w:tblW w:w="88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73"/>
        <w:gridCol w:w="573"/>
        <w:gridCol w:w="1316"/>
        <w:gridCol w:w="2603"/>
        <w:gridCol w:w="2077"/>
        <w:gridCol w:w="461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报考单位代码及名称</w:t>
            </w:r>
          </w:p>
        </w:tc>
        <w:tc>
          <w:tcPr>
            <w:tcW w:w="2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报考职位代码及名称</w:t>
            </w:r>
          </w:p>
        </w:tc>
        <w:tc>
          <w:tcPr>
            <w:tcW w:w="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体检结果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是否进入考察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余欣欣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10224100116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070068金沙县禹谟镇人民政府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01工作人员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杨学会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10224012310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070108赫章县财神镇人民政府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01办公室工作人员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祝兰梅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10224242619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070124贵州百里杜鹃管理区人力资源和社会保障局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01办公室工作人员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8B2E0E"/>
                <w:sz w:val="20"/>
                <w:szCs w:val="20"/>
                <w:bdr w:val="none" w:color="auto" w:sz="0" w:space="0"/>
              </w:rPr>
              <w:t>考察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662C"/>
    <w:rsid w:val="1CAE6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2019-04-08T12:11:00Z</dcterms:created>
  <dc:creator>石虎哥</dc:creator>
  <cp:lastModifiedBy>石虎哥</cp:lastModifiedBy>
  <dcterms:modified xsi:type="dcterms:W3CDTF">2019-04-08T12:12:10Z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