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F80C0" w14:textId="77777777" w:rsidR="007B0CA5" w:rsidRDefault="007B0CA5" w:rsidP="007B0CA5">
      <w:pPr>
        <w:widowControl/>
        <w:shd w:val="clear" w:color="auto" w:fill="FFFFFF"/>
        <w:spacing w:line="560" w:lineRule="exact"/>
        <w:jc w:val="center"/>
        <w:textAlignment w:val="baseline"/>
        <w:rPr>
          <w:rFonts w:ascii="方正小标宋简体" w:eastAsia="方正小标宋简体" w:hAnsi="微软雅黑" w:cs="宋体"/>
          <w:kern w:val="0"/>
          <w:sz w:val="44"/>
          <w:szCs w:val="44"/>
        </w:rPr>
      </w:pPr>
    </w:p>
    <w:p w14:paraId="06DA700B" w14:textId="77777777" w:rsidR="007B0CA5" w:rsidRDefault="007B0CA5" w:rsidP="007B0CA5">
      <w:pPr>
        <w:widowControl/>
        <w:shd w:val="clear" w:color="auto" w:fill="FFFFFF"/>
        <w:spacing w:line="560" w:lineRule="exact"/>
        <w:jc w:val="center"/>
        <w:textAlignment w:val="baseline"/>
        <w:rPr>
          <w:rFonts w:ascii="方正小标宋简体" w:eastAsia="方正小标宋简体" w:hAnsi="微软雅黑" w:cs="宋体"/>
          <w:kern w:val="0"/>
          <w:sz w:val="44"/>
          <w:szCs w:val="44"/>
        </w:rPr>
      </w:pPr>
    </w:p>
    <w:p w14:paraId="46CB97FB" w14:textId="77777777" w:rsidR="007B0CA5" w:rsidRDefault="007B0CA5" w:rsidP="007B0CA5">
      <w:pPr>
        <w:widowControl/>
        <w:shd w:val="clear" w:color="auto" w:fill="FFFFFF"/>
        <w:spacing w:line="560" w:lineRule="exact"/>
        <w:jc w:val="center"/>
        <w:textAlignment w:val="baseline"/>
        <w:rPr>
          <w:rFonts w:ascii="方正小标宋简体" w:eastAsia="方正小标宋简体" w:hAnsi="微软雅黑" w:cs="宋体"/>
          <w:kern w:val="0"/>
          <w:sz w:val="44"/>
          <w:szCs w:val="44"/>
        </w:rPr>
      </w:pPr>
    </w:p>
    <w:p w14:paraId="340AB86A" w14:textId="050909DA" w:rsidR="005929DD" w:rsidRPr="004E76C5" w:rsidRDefault="002D66AC" w:rsidP="007B0CA5">
      <w:pPr>
        <w:widowControl/>
        <w:shd w:val="clear" w:color="auto" w:fill="FFFFFF"/>
        <w:spacing w:line="560" w:lineRule="exact"/>
        <w:jc w:val="center"/>
        <w:textAlignment w:val="baseline"/>
        <w:rPr>
          <w:rFonts w:ascii="微软雅黑" w:eastAsia="宋体" w:hAnsi="微软雅黑" w:cs="宋体"/>
          <w:kern w:val="0"/>
          <w:sz w:val="27"/>
          <w:szCs w:val="27"/>
        </w:rPr>
      </w:pPr>
      <w:r w:rsidRPr="004E76C5">
        <w:rPr>
          <w:rFonts w:ascii="方正小标宋简体" w:eastAsia="方正小标宋简体" w:hAnsi="微软雅黑" w:cs="宋体" w:hint="eastAsia"/>
          <w:kern w:val="0"/>
          <w:sz w:val="44"/>
          <w:szCs w:val="44"/>
        </w:rPr>
        <w:t>贵州茅台酱香酒营销有限公司</w:t>
      </w:r>
    </w:p>
    <w:p w14:paraId="1A517D02" w14:textId="77777777" w:rsidR="005929DD" w:rsidRPr="004E76C5" w:rsidRDefault="002D66AC" w:rsidP="007B0CA5">
      <w:pPr>
        <w:widowControl/>
        <w:shd w:val="clear" w:color="auto" w:fill="FFFFFF"/>
        <w:spacing w:line="560" w:lineRule="exact"/>
        <w:ind w:firstLineChars="500" w:firstLine="2200"/>
        <w:textAlignment w:val="baseline"/>
        <w:rPr>
          <w:rFonts w:ascii="微软雅黑" w:eastAsia="宋体" w:hAnsi="微软雅黑" w:cs="宋体"/>
          <w:kern w:val="0"/>
          <w:sz w:val="27"/>
          <w:szCs w:val="27"/>
        </w:rPr>
      </w:pPr>
      <w:r w:rsidRPr="004E76C5">
        <w:rPr>
          <w:rFonts w:ascii="方正小标宋简体" w:eastAsia="方正小标宋简体" w:hAnsi="微软雅黑" w:cs="宋体" w:hint="eastAsia"/>
          <w:kern w:val="0"/>
          <w:sz w:val="44"/>
          <w:szCs w:val="44"/>
        </w:rPr>
        <w:t>2022年社会招聘公告</w:t>
      </w:r>
    </w:p>
    <w:p w14:paraId="4335844A" w14:textId="77777777" w:rsidR="005929DD" w:rsidRPr="004E76C5" w:rsidRDefault="005929DD" w:rsidP="007B0CA5">
      <w:pPr>
        <w:widowControl/>
        <w:shd w:val="clear" w:color="auto" w:fill="FFFFFF"/>
        <w:spacing w:line="560" w:lineRule="exact"/>
        <w:ind w:firstLine="640"/>
        <w:textAlignment w:val="baseline"/>
        <w:rPr>
          <w:rFonts w:ascii="仿宋_GB2312" w:eastAsia="仿宋_GB2312" w:hAnsi="微软雅黑" w:cs="宋体"/>
          <w:kern w:val="0"/>
          <w:sz w:val="32"/>
          <w:szCs w:val="32"/>
        </w:rPr>
      </w:pPr>
    </w:p>
    <w:p w14:paraId="7720E2CF" w14:textId="4D01ADE2" w:rsidR="005929DD" w:rsidRPr="004E76C5" w:rsidRDefault="002D66AC" w:rsidP="007B0CA5">
      <w:pPr>
        <w:widowControl/>
        <w:shd w:val="clear" w:color="auto" w:fill="FFFFFF"/>
        <w:spacing w:line="600" w:lineRule="exact"/>
        <w:ind w:firstLine="641"/>
        <w:textAlignment w:val="baseline"/>
        <w:rPr>
          <w:rFonts w:ascii="仿宋_GB2312" w:eastAsia="仿宋_GB2312" w:hAnsi="微软雅黑" w:cs="宋体"/>
          <w:kern w:val="0"/>
          <w:sz w:val="32"/>
          <w:szCs w:val="32"/>
        </w:rPr>
      </w:pPr>
      <w:r w:rsidRPr="004E76C5">
        <w:rPr>
          <w:rFonts w:ascii="仿宋_GB2312" w:eastAsia="仿宋_GB2312" w:hAnsi="微软雅黑" w:cs="宋体" w:hint="eastAsia"/>
          <w:kern w:val="0"/>
          <w:sz w:val="32"/>
          <w:szCs w:val="32"/>
        </w:rPr>
        <w:t>贵州茅台酱香酒营销有限公司（下称“酱香酒公司”），位于贵州省仁怀市茅台镇，成立于2014年12月24日，是贵州茅台酒股份有限公司</w:t>
      </w:r>
      <w:r w:rsidR="00CE5BCF" w:rsidRPr="004E76C5">
        <w:rPr>
          <w:rFonts w:ascii="仿宋_GB2312" w:eastAsia="仿宋_GB2312" w:hAnsi="微软雅黑" w:cs="宋体" w:hint="eastAsia"/>
          <w:kern w:val="0"/>
          <w:sz w:val="32"/>
          <w:szCs w:val="32"/>
        </w:rPr>
        <w:t>（下称“股份公司”）</w:t>
      </w:r>
      <w:r w:rsidRPr="004E76C5">
        <w:rPr>
          <w:rFonts w:ascii="仿宋_GB2312" w:eastAsia="仿宋_GB2312" w:hAnsi="微软雅黑" w:cs="宋体" w:hint="eastAsia"/>
          <w:kern w:val="0"/>
          <w:sz w:val="32"/>
          <w:szCs w:val="32"/>
        </w:rPr>
        <w:t>的全资子公司，全面负责</w:t>
      </w:r>
      <w:r w:rsidR="00CE5BCF" w:rsidRPr="004E76C5">
        <w:rPr>
          <w:rFonts w:ascii="仿宋_GB2312" w:eastAsia="仿宋_GB2312" w:hAnsi="微软雅黑" w:cs="宋体" w:hint="eastAsia"/>
          <w:kern w:val="0"/>
          <w:sz w:val="32"/>
          <w:szCs w:val="32"/>
        </w:rPr>
        <w:t>股份</w:t>
      </w:r>
      <w:r w:rsidRPr="004E76C5">
        <w:rPr>
          <w:rFonts w:ascii="仿宋_GB2312" w:eastAsia="仿宋_GB2312" w:hAnsi="微软雅黑" w:cs="宋体" w:hint="eastAsia"/>
          <w:kern w:val="0"/>
          <w:sz w:val="32"/>
          <w:szCs w:val="32"/>
        </w:rPr>
        <w:t>公司出品的除贵州茅台酒以外的茅台酱香系列酒——茅台王子酒、茅台迎宾酒、汉酱酒、仁酒、贵州大曲、赖茅酒、王茅酒、华茅酒等品牌的市场营销工作，目前已成为百亿级企业。</w:t>
      </w:r>
    </w:p>
    <w:p w14:paraId="43AA1224" w14:textId="25AC2399" w:rsidR="005929DD" w:rsidRPr="004E76C5" w:rsidRDefault="002D66AC" w:rsidP="007B0CA5">
      <w:pPr>
        <w:widowControl/>
        <w:shd w:val="clear" w:color="auto" w:fill="FFFFFF"/>
        <w:spacing w:line="600" w:lineRule="exact"/>
        <w:ind w:firstLine="641"/>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为满足</w:t>
      </w:r>
      <w:r w:rsidR="00CE5BCF" w:rsidRPr="004E76C5">
        <w:rPr>
          <w:rFonts w:ascii="仿宋_GB2312" w:eastAsia="仿宋_GB2312" w:hAnsi="微软雅黑" w:cs="宋体" w:hint="eastAsia"/>
          <w:kern w:val="0"/>
          <w:sz w:val="32"/>
          <w:szCs w:val="32"/>
        </w:rPr>
        <w:t>酱香酒</w:t>
      </w:r>
      <w:r w:rsidRPr="004E76C5">
        <w:rPr>
          <w:rFonts w:ascii="仿宋_GB2312" w:eastAsia="仿宋_GB2312" w:hAnsi="微软雅黑" w:cs="宋体" w:hint="eastAsia"/>
          <w:kern w:val="0"/>
          <w:sz w:val="32"/>
          <w:szCs w:val="32"/>
        </w:rPr>
        <w:t>公司发展需求，现面向社会公开招聘14人</w:t>
      </w:r>
      <w:r w:rsidR="007B0CA5">
        <w:rPr>
          <w:rFonts w:ascii="仿宋_GB2312" w:eastAsia="仿宋_GB2312" w:hAnsi="微软雅黑" w:cs="宋体" w:hint="eastAsia"/>
          <w:kern w:val="0"/>
          <w:sz w:val="32"/>
          <w:szCs w:val="32"/>
        </w:rPr>
        <w:t>。现</w:t>
      </w:r>
      <w:r w:rsidRPr="004E76C5">
        <w:rPr>
          <w:rFonts w:ascii="仿宋_GB2312" w:eastAsia="仿宋_GB2312" w:hAnsi="微软雅黑" w:cs="宋体" w:hint="eastAsia"/>
          <w:kern w:val="0"/>
          <w:sz w:val="32"/>
          <w:szCs w:val="32"/>
        </w:rPr>
        <w:t>就有关事宜公告如下。</w:t>
      </w:r>
    </w:p>
    <w:p w14:paraId="6E86BB21" w14:textId="77777777" w:rsidR="005929DD" w:rsidRPr="004E76C5" w:rsidRDefault="002D66AC" w:rsidP="007B0CA5">
      <w:pPr>
        <w:widowControl/>
        <w:shd w:val="clear" w:color="auto" w:fill="FFFFFF"/>
        <w:spacing w:line="600" w:lineRule="exact"/>
        <w:ind w:firstLine="641"/>
        <w:textAlignment w:val="baseline"/>
        <w:rPr>
          <w:rFonts w:ascii="微软雅黑" w:eastAsia="宋体" w:hAnsi="微软雅黑" w:cs="宋体"/>
          <w:kern w:val="0"/>
          <w:sz w:val="27"/>
          <w:szCs w:val="27"/>
        </w:rPr>
      </w:pPr>
      <w:r w:rsidRPr="004E76C5">
        <w:rPr>
          <w:rFonts w:ascii="黑体" w:eastAsia="黑体" w:hAnsi="黑体" w:cs="宋体" w:hint="eastAsia"/>
          <w:kern w:val="0"/>
          <w:sz w:val="32"/>
          <w:szCs w:val="32"/>
        </w:rPr>
        <w:t>一、招聘计划</w:t>
      </w:r>
    </w:p>
    <w:p w14:paraId="41C5C8D7" w14:textId="77777777" w:rsidR="005929DD" w:rsidRPr="004E76C5" w:rsidRDefault="002D66AC" w:rsidP="007B0CA5">
      <w:pPr>
        <w:widowControl/>
        <w:shd w:val="clear" w:color="auto" w:fill="FFFFFF"/>
        <w:spacing w:line="600" w:lineRule="exact"/>
        <w:ind w:firstLine="641"/>
        <w:textAlignment w:val="baseline"/>
        <w:rPr>
          <w:rFonts w:ascii="微软雅黑" w:eastAsia="宋体" w:hAnsi="微软雅黑" w:cs="宋体"/>
          <w:kern w:val="0"/>
          <w:sz w:val="27"/>
          <w:szCs w:val="27"/>
        </w:rPr>
      </w:pPr>
      <w:r w:rsidRPr="004E76C5">
        <w:rPr>
          <w:rFonts w:ascii="楷体_GB2312" w:eastAsia="楷体_GB2312" w:hAnsi="微软雅黑" w:cs="宋体" w:hint="eastAsia"/>
          <w:kern w:val="0"/>
          <w:sz w:val="32"/>
          <w:szCs w:val="32"/>
        </w:rPr>
        <w:t>（一）岗位及招聘人数</w:t>
      </w:r>
    </w:p>
    <w:p w14:paraId="5BB6B0A7" w14:textId="77A47EBA" w:rsidR="005929DD" w:rsidRPr="004E76C5" w:rsidRDefault="002D66AC" w:rsidP="007B0CA5">
      <w:pPr>
        <w:widowControl/>
        <w:shd w:val="clear" w:color="auto" w:fill="FFFFFF"/>
        <w:spacing w:line="600" w:lineRule="exact"/>
        <w:ind w:firstLine="641"/>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具体招聘岗位及岗位条件详见附件《</w:t>
      </w:r>
      <w:r w:rsidR="00080CD9" w:rsidRPr="004E76C5">
        <w:rPr>
          <w:rFonts w:ascii="仿宋_GB2312" w:eastAsia="仿宋_GB2312" w:hAnsi="微软雅黑" w:cs="宋体" w:hint="eastAsia"/>
          <w:kern w:val="0"/>
          <w:sz w:val="32"/>
          <w:szCs w:val="32"/>
        </w:rPr>
        <w:t>贵州茅台酱香酒营销有限公司</w:t>
      </w:r>
      <w:r w:rsidRPr="004E76C5">
        <w:rPr>
          <w:rFonts w:ascii="仿宋_GB2312" w:eastAsia="仿宋_GB2312" w:hAnsi="微软雅黑" w:cs="宋体" w:hint="eastAsia"/>
          <w:kern w:val="0"/>
          <w:sz w:val="32"/>
          <w:szCs w:val="32"/>
        </w:rPr>
        <w:t>2022年社会招聘</w:t>
      </w:r>
      <w:r w:rsidR="007B0CA5">
        <w:rPr>
          <w:rFonts w:ascii="仿宋_GB2312" w:eastAsia="仿宋_GB2312" w:hAnsi="微软雅黑" w:cs="宋体" w:hint="eastAsia"/>
          <w:kern w:val="0"/>
          <w:sz w:val="32"/>
          <w:szCs w:val="32"/>
        </w:rPr>
        <w:t>岗位信息</w:t>
      </w:r>
      <w:r w:rsidRPr="004E76C5">
        <w:rPr>
          <w:rFonts w:ascii="仿宋_GB2312" w:eastAsia="仿宋_GB2312" w:hAnsi="微软雅黑" w:cs="宋体" w:hint="eastAsia"/>
          <w:kern w:val="0"/>
          <w:sz w:val="32"/>
          <w:szCs w:val="32"/>
        </w:rPr>
        <w:t>表》（下称“</w:t>
      </w:r>
      <w:r w:rsidR="007B0CA5">
        <w:rPr>
          <w:rFonts w:ascii="仿宋_GB2312" w:eastAsia="仿宋_GB2312" w:hAnsi="微软雅黑" w:cs="宋体" w:hint="eastAsia"/>
          <w:kern w:val="0"/>
          <w:sz w:val="32"/>
          <w:szCs w:val="32"/>
        </w:rPr>
        <w:t>岗</w:t>
      </w:r>
      <w:r w:rsidRPr="004E76C5">
        <w:rPr>
          <w:rFonts w:ascii="仿宋_GB2312" w:eastAsia="仿宋_GB2312" w:hAnsi="微软雅黑" w:cs="宋体" w:hint="eastAsia"/>
          <w:kern w:val="0"/>
          <w:sz w:val="32"/>
          <w:szCs w:val="32"/>
        </w:rPr>
        <w:t>位表”）。</w:t>
      </w:r>
    </w:p>
    <w:p w14:paraId="0AA3DAA0" w14:textId="77777777" w:rsidR="005929DD" w:rsidRPr="004E76C5" w:rsidRDefault="002D66AC" w:rsidP="007B0CA5">
      <w:pPr>
        <w:widowControl/>
        <w:shd w:val="clear" w:color="auto" w:fill="FFFFFF"/>
        <w:spacing w:line="600" w:lineRule="exact"/>
        <w:ind w:firstLine="641"/>
        <w:textAlignment w:val="baseline"/>
        <w:rPr>
          <w:rFonts w:ascii="微软雅黑" w:eastAsia="宋体" w:hAnsi="微软雅黑" w:cs="宋体"/>
          <w:kern w:val="0"/>
          <w:sz w:val="27"/>
          <w:szCs w:val="27"/>
        </w:rPr>
      </w:pPr>
      <w:r w:rsidRPr="004E76C5">
        <w:rPr>
          <w:rFonts w:ascii="楷体_GB2312" w:eastAsia="楷体_GB2312" w:hAnsi="微软雅黑" w:cs="宋体" w:hint="eastAsia"/>
          <w:kern w:val="0"/>
          <w:sz w:val="32"/>
          <w:szCs w:val="32"/>
        </w:rPr>
        <w:t>（二）应聘者应同时满足以下条件</w:t>
      </w:r>
    </w:p>
    <w:p w14:paraId="4B06EB70" w14:textId="77777777" w:rsidR="005929DD" w:rsidRPr="004E76C5" w:rsidRDefault="002D66AC" w:rsidP="007B0CA5">
      <w:pPr>
        <w:widowControl/>
        <w:shd w:val="clear" w:color="auto" w:fill="FFFFFF"/>
        <w:spacing w:line="600" w:lineRule="exact"/>
        <w:ind w:firstLine="641"/>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1.具有中华人民共和国国籍，拥护中华人民共和国宪法。</w:t>
      </w:r>
    </w:p>
    <w:p w14:paraId="6383142F" w14:textId="77777777" w:rsidR="005929DD" w:rsidRPr="004E76C5" w:rsidRDefault="002D66AC" w:rsidP="007B0CA5">
      <w:pPr>
        <w:widowControl/>
        <w:shd w:val="clear" w:color="auto" w:fill="FFFFFF"/>
        <w:spacing w:line="600" w:lineRule="exact"/>
        <w:ind w:firstLine="641"/>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2.身心健康，具有正常履行工作职责的思想素质和身体条件。</w:t>
      </w:r>
    </w:p>
    <w:p w14:paraId="36AA2983" w14:textId="77777777" w:rsidR="005929DD" w:rsidRPr="004E76C5" w:rsidRDefault="002D66AC" w:rsidP="007B0CA5">
      <w:pPr>
        <w:widowControl/>
        <w:shd w:val="clear" w:color="auto" w:fill="FFFFFF"/>
        <w:spacing w:line="600" w:lineRule="exact"/>
        <w:ind w:firstLine="641"/>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lastRenderedPageBreak/>
        <w:t>3.具有良好的思想政治品德和职业道德。</w:t>
      </w:r>
    </w:p>
    <w:p w14:paraId="390769A5" w14:textId="6C8417AC" w:rsidR="005929DD" w:rsidRPr="004E76C5" w:rsidRDefault="002D66AC" w:rsidP="007B0CA5">
      <w:pPr>
        <w:widowControl/>
        <w:shd w:val="clear" w:color="auto" w:fill="FFFFFF"/>
        <w:spacing w:line="600" w:lineRule="exact"/>
        <w:ind w:firstLine="641"/>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4.具备招聘</w:t>
      </w:r>
      <w:r w:rsidR="007B0CA5">
        <w:rPr>
          <w:rFonts w:ascii="仿宋_GB2312" w:eastAsia="仿宋_GB2312" w:hAnsi="微软雅黑" w:cs="宋体" w:hint="eastAsia"/>
          <w:kern w:val="0"/>
          <w:sz w:val="32"/>
          <w:szCs w:val="32"/>
        </w:rPr>
        <w:t>岗位</w:t>
      </w:r>
      <w:r w:rsidRPr="004E76C5">
        <w:rPr>
          <w:rFonts w:ascii="仿宋_GB2312" w:eastAsia="仿宋_GB2312" w:hAnsi="微软雅黑" w:cs="宋体" w:hint="eastAsia"/>
          <w:kern w:val="0"/>
          <w:sz w:val="32"/>
          <w:szCs w:val="32"/>
        </w:rPr>
        <w:t>要求的文化程度和其他条件。</w:t>
      </w:r>
    </w:p>
    <w:p w14:paraId="6C6CBDB9" w14:textId="77777777" w:rsidR="005929DD" w:rsidRPr="004E76C5" w:rsidRDefault="002D66AC" w:rsidP="007B0CA5">
      <w:pPr>
        <w:widowControl/>
        <w:shd w:val="clear" w:color="auto" w:fill="FFFFFF"/>
        <w:spacing w:line="600" w:lineRule="exact"/>
        <w:ind w:firstLine="641"/>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5.能够胜任应聘岗位工作。</w:t>
      </w:r>
    </w:p>
    <w:p w14:paraId="22B759CB" w14:textId="77777777" w:rsidR="005929DD" w:rsidRPr="004E76C5" w:rsidRDefault="002D66AC" w:rsidP="007B0CA5">
      <w:pPr>
        <w:widowControl/>
        <w:shd w:val="clear" w:color="auto" w:fill="FFFFFF"/>
        <w:spacing w:line="600" w:lineRule="exact"/>
        <w:ind w:firstLine="641"/>
        <w:textAlignment w:val="baseline"/>
        <w:rPr>
          <w:rFonts w:ascii="微软雅黑" w:eastAsia="宋体" w:hAnsi="微软雅黑" w:cs="宋体"/>
          <w:kern w:val="0"/>
          <w:sz w:val="27"/>
          <w:szCs w:val="27"/>
        </w:rPr>
      </w:pPr>
      <w:r w:rsidRPr="004E76C5">
        <w:rPr>
          <w:rFonts w:ascii="楷体_GB2312" w:eastAsia="楷体_GB2312" w:hAnsi="微软雅黑" w:cs="宋体" w:hint="eastAsia"/>
          <w:kern w:val="0"/>
          <w:sz w:val="32"/>
          <w:szCs w:val="32"/>
        </w:rPr>
        <w:t>（三）有以下情形之一者不得报考</w:t>
      </w:r>
    </w:p>
    <w:p w14:paraId="6EFC96B0" w14:textId="77777777" w:rsidR="005929DD" w:rsidRPr="004E76C5" w:rsidRDefault="002D66AC" w:rsidP="007B0CA5">
      <w:pPr>
        <w:widowControl/>
        <w:shd w:val="clear" w:color="auto" w:fill="FFFFFF"/>
        <w:spacing w:line="600" w:lineRule="exact"/>
        <w:ind w:firstLine="641"/>
        <w:textAlignment w:val="baseline"/>
        <w:rPr>
          <w:rFonts w:ascii="微软雅黑" w:eastAsia="仿宋_GB2312" w:hAnsi="微软雅黑" w:cs="宋体"/>
          <w:kern w:val="0"/>
          <w:sz w:val="27"/>
          <w:szCs w:val="27"/>
        </w:rPr>
      </w:pPr>
      <w:r w:rsidRPr="004E76C5">
        <w:rPr>
          <w:rFonts w:ascii="仿宋_GB2312" w:eastAsia="仿宋_GB2312" w:hAnsi="微软雅黑" w:cs="宋体" w:hint="eastAsia"/>
          <w:kern w:val="0"/>
          <w:sz w:val="32"/>
          <w:szCs w:val="32"/>
        </w:rPr>
        <w:t>1.受过刑事处罚、被开除公职、被开除中国共产党党籍的。</w:t>
      </w:r>
    </w:p>
    <w:p w14:paraId="6B2DC4E3" w14:textId="77777777" w:rsidR="005929DD" w:rsidRPr="004E76C5" w:rsidRDefault="002D66AC" w:rsidP="007B0CA5">
      <w:pPr>
        <w:widowControl/>
        <w:shd w:val="clear" w:color="auto" w:fill="FFFFFF"/>
        <w:spacing w:line="600" w:lineRule="exact"/>
        <w:ind w:firstLine="641"/>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2.受到党内严重警告、行政记大过等处分在处分期或影响期内的。</w:t>
      </w:r>
    </w:p>
    <w:p w14:paraId="55E7287B" w14:textId="77777777" w:rsidR="005929DD" w:rsidRPr="004E76C5" w:rsidRDefault="002D66AC" w:rsidP="007B0CA5">
      <w:pPr>
        <w:widowControl/>
        <w:shd w:val="clear" w:color="auto" w:fill="FFFFFF"/>
        <w:spacing w:line="600" w:lineRule="exact"/>
        <w:ind w:firstLine="641"/>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3.被依法列为失信联合惩戒对象的。</w:t>
      </w:r>
    </w:p>
    <w:p w14:paraId="2008E5CE" w14:textId="77777777" w:rsidR="005929DD" w:rsidRPr="004E76C5" w:rsidRDefault="002D66AC" w:rsidP="007B0CA5">
      <w:pPr>
        <w:widowControl/>
        <w:shd w:val="clear" w:color="auto" w:fill="FFFFFF"/>
        <w:spacing w:line="600" w:lineRule="exact"/>
        <w:ind w:firstLine="641"/>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4.涉嫌违纪违法正在接受有关专门机关审查尚未作出结论的。</w:t>
      </w:r>
    </w:p>
    <w:p w14:paraId="1064D1A0" w14:textId="5180F870" w:rsidR="005929DD" w:rsidRPr="004E76C5" w:rsidRDefault="002D66AC" w:rsidP="007B0CA5">
      <w:pPr>
        <w:widowControl/>
        <w:shd w:val="clear" w:color="auto" w:fill="FFFFFF"/>
        <w:spacing w:line="600" w:lineRule="exact"/>
        <w:ind w:firstLine="641"/>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5.</w:t>
      </w:r>
      <w:r w:rsidR="007B0CA5" w:rsidRPr="007B0CA5">
        <w:rPr>
          <w:rFonts w:ascii="仿宋_GB2312" w:eastAsia="仿宋_GB2312" w:hint="eastAsia"/>
          <w:sz w:val="32"/>
          <w:szCs w:val="32"/>
        </w:rPr>
        <w:t xml:space="preserve"> </w:t>
      </w:r>
      <w:r w:rsidR="007B0CA5">
        <w:rPr>
          <w:rFonts w:ascii="仿宋_GB2312" w:eastAsia="仿宋_GB2312" w:hint="eastAsia"/>
          <w:sz w:val="32"/>
          <w:szCs w:val="32"/>
        </w:rPr>
        <w:t>在此前国家各级各类招考或茅台集团及各成员单位组织的招聘中被认定有舞弊、扰乱考试秩序等行为的；</w:t>
      </w:r>
    </w:p>
    <w:p w14:paraId="06CAAD09" w14:textId="77777777" w:rsidR="005929DD" w:rsidRPr="004E76C5" w:rsidRDefault="002D66AC" w:rsidP="007B0CA5">
      <w:pPr>
        <w:widowControl/>
        <w:shd w:val="clear" w:color="auto" w:fill="FFFFFF"/>
        <w:spacing w:line="600" w:lineRule="exact"/>
        <w:ind w:firstLine="641"/>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6.有吸毒史的。</w:t>
      </w:r>
    </w:p>
    <w:p w14:paraId="285CF7CE" w14:textId="77777777" w:rsidR="005929DD" w:rsidRPr="004E76C5" w:rsidRDefault="002D66AC" w:rsidP="007B0CA5">
      <w:pPr>
        <w:widowControl/>
        <w:shd w:val="clear" w:color="auto" w:fill="FFFFFF"/>
        <w:spacing w:line="600" w:lineRule="exact"/>
        <w:ind w:firstLine="641"/>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7.现役军人、国家定向招录培养人员、与国家签订服务协议且未满服务期限的。</w:t>
      </w:r>
    </w:p>
    <w:p w14:paraId="119B62E5" w14:textId="77777777" w:rsidR="005929DD" w:rsidRPr="004E76C5" w:rsidRDefault="002D66AC" w:rsidP="007B0CA5">
      <w:pPr>
        <w:widowControl/>
        <w:shd w:val="clear" w:color="auto" w:fill="FFFFFF"/>
        <w:spacing w:line="600" w:lineRule="exact"/>
        <w:ind w:firstLine="641"/>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8.与招聘岗位的部门负责人和部门分管领导有夫妻关系、直系血亲关系的；应聘审计岗位与酱香酒公司主要领导有上述关系的。</w:t>
      </w:r>
    </w:p>
    <w:p w14:paraId="112DA27E" w14:textId="71AFFE57" w:rsidR="005929DD" w:rsidRPr="004E76C5" w:rsidRDefault="002D66AC" w:rsidP="007B0CA5">
      <w:pPr>
        <w:widowControl/>
        <w:shd w:val="clear" w:color="auto" w:fill="FFFFFF"/>
        <w:spacing w:line="600" w:lineRule="exact"/>
        <w:ind w:firstLine="641"/>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9.法律、法规规定不得</w:t>
      </w:r>
      <w:r w:rsidR="00491ABD">
        <w:rPr>
          <w:rFonts w:ascii="仿宋_GB2312" w:eastAsia="仿宋_GB2312" w:hAnsi="微软雅黑" w:cs="宋体" w:hint="eastAsia"/>
          <w:kern w:val="0"/>
          <w:sz w:val="32"/>
          <w:szCs w:val="32"/>
        </w:rPr>
        <w:t>聘用</w:t>
      </w:r>
      <w:r w:rsidRPr="004E76C5">
        <w:rPr>
          <w:rFonts w:ascii="仿宋_GB2312" w:eastAsia="仿宋_GB2312" w:hAnsi="微软雅黑" w:cs="宋体" w:hint="eastAsia"/>
          <w:kern w:val="0"/>
          <w:sz w:val="32"/>
          <w:szCs w:val="32"/>
        </w:rPr>
        <w:t>的其他情形。</w:t>
      </w:r>
    </w:p>
    <w:p w14:paraId="1EBF7133" w14:textId="77777777" w:rsidR="005929DD" w:rsidRPr="004E76C5" w:rsidRDefault="002D66AC" w:rsidP="007B0CA5">
      <w:pPr>
        <w:widowControl/>
        <w:shd w:val="clear" w:color="auto" w:fill="FFFFFF"/>
        <w:spacing w:line="600" w:lineRule="exact"/>
        <w:ind w:firstLine="641"/>
        <w:textAlignment w:val="baseline"/>
        <w:rPr>
          <w:rFonts w:ascii="微软雅黑" w:eastAsia="宋体" w:hAnsi="微软雅黑" w:cs="宋体"/>
          <w:kern w:val="0"/>
          <w:sz w:val="27"/>
          <w:szCs w:val="27"/>
        </w:rPr>
      </w:pPr>
      <w:r w:rsidRPr="004E76C5">
        <w:rPr>
          <w:rFonts w:ascii="楷体_GB2312" w:eastAsia="楷体_GB2312" w:hAnsi="微软雅黑" w:cs="宋体" w:hint="eastAsia"/>
          <w:kern w:val="0"/>
          <w:sz w:val="32"/>
          <w:szCs w:val="32"/>
        </w:rPr>
        <w:t>（四）报考说明</w:t>
      </w:r>
    </w:p>
    <w:p w14:paraId="31667890" w14:textId="77777777" w:rsidR="005929DD" w:rsidRPr="004E76C5" w:rsidRDefault="002D66AC" w:rsidP="007B0CA5">
      <w:pPr>
        <w:widowControl/>
        <w:shd w:val="clear" w:color="auto" w:fill="FFFFFF"/>
        <w:spacing w:line="600" w:lineRule="exact"/>
        <w:ind w:firstLine="641"/>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1.学历信息以学信网认证为依据。</w:t>
      </w:r>
    </w:p>
    <w:p w14:paraId="432BE748" w14:textId="77777777" w:rsidR="005929DD" w:rsidRPr="004E76C5" w:rsidRDefault="002D66AC" w:rsidP="007B0CA5">
      <w:pPr>
        <w:widowControl/>
        <w:shd w:val="clear" w:color="auto" w:fill="FFFFFF"/>
        <w:spacing w:line="600" w:lineRule="exact"/>
        <w:ind w:firstLine="641"/>
        <w:textAlignment w:val="baseline"/>
        <w:rPr>
          <w:rFonts w:ascii="仿宋_GB2312" w:eastAsia="仿宋_GB2312" w:hAnsi="微软雅黑" w:cs="宋体"/>
          <w:kern w:val="0"/>
          <w:sz w:val="32"/>
          <w:szCs w:val="32"/>
        </w:rPr>
      </w:pPr>
      <w:r w:rsidRPr="004E76C5">
        <w:rPr>
          <w:rFonts w:ascii="仿宋_GB2312" w:eastAsia="仿宋_GB2312" w:hAnsi="微软雅黑" w:cs="宋体" w:hint="eastAsia"/>
          <w:kern w:val="0"/>
          <w:sz w:val="32"/>
          <w:szCs w:val="32"/>
        </w:rPr>
        <w:lastRenderedPageBreak/>
        <w:t>2.持海外院校学历、学位的应聘者需上传教育部留学服务中心颁发的国外学历学位认证书。</w:t>
      </w:r>
    </w:p>
    <w:p w14:paraId="06548D20" w14:textId="19F93E35" w:rsidR="005929DD" w:rsidRPr="004E76C5" w:rsidRDefault="002D66AC" w:rsidP="007B0CA5">
      <w:pPr>
        <w:widowControl/>
        <w:shd w:val="clear" w:color="auto" w:fill="FFFFFF"/>
        <w:spacing w:line="600" w:lineRule="exact"/>
        <w:ind w:firstLine="641"/>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3.应聘者用于报考的毕业证、学位证的专业和学历信息要求一致，</w:t>
      </w:r>
      <w:r w:rsidR="007B0CA5">
        <w:rPr>
          <w:rFonts w:ascii="仿宋_GB2312" w:eastAsia="仿宋_GB2312" w:hAnsi="微软雅黑" w:cs="宋体" w:hint="eastAsia"/>
          <w:kern w:val="0"/>
          <w:sz w:val="32"/>
          <w:szCs w:val="32"/>
        </w:rPr>
        <w:t>岗位</w:t>
      </w:r>
      <w:r w:rsidRPr="004E76C5">
        <w:rPr>
          <w:rFonts w:ascii="仿宋_GB2312" w:eastAsia="仿宋_GB2312" w:hAnsi="微软雅黑" w:cs="宋体" w:hint="eastAsia"/>
          <w:kern w:val="0"/>
          <w:sz w:val="32"/>
          <w:szCs w:val="32"/>
        </w:rPr>
        <w:t>表中专业要求为应聘者报考学历对应的专业要求。</w:t>
      </w:r>
    </w:p>
    <w:p w14:paraId="74B6C18A" w14:textId="238D55F2" w:rsidR="005929DD" w:rsidRPr="004E76C5" w:rsidRDefault="002D66AC" w:rsidP="007B0CA5">
      <w:pPr>
        <w:widowControl/>
        <w:shd w:val="clear" w:color="auto" w:fill="FFFFFF"/>
        <w:spacing w:line="600" w:lineRule="exact"/>
        <w:ind w:firstLine="641"/>
        <w:textAlignment w:val="baseline"/>
        <w:rPr>
          <w:rFonts w:ascii="仿宋_GB2312" w:eastAsia="仿宋_GB2312" w:hAnsi="微软雅黑" w:cs="宋体"/>
          <w:kern w:val="0"/>
          <w:sz w:val="32"/>
          <w:szCs w:val="32"/>
        </w:rPr>
      </w:pPr>
      <w:r w:rsidRPr="004E76C5">
        <w:rPr>
          <w:rFonts w:ascii="仿宋_GB2312" w:eastAsia="仿宋_GB2312" w:hAnsi="微软雅黑" w:cs="宋体" w:hint="eastAsia"/>
          <w:kern w:val="0"/>
          <w:sz w:val="32"/>
          <w:szCs w:val="32"/>
        </w:rPr>
        <w:t>4.年龄计算以身份证出生日期为准，截止时间为2022年7月</w:t>
      </w:r>
      <w:r w:rsidR="005F1FF0">
        <w:rPr>
          <w:rFonts w:ascii="仿宋_GB2312" w:eastAsia="仿宋_GB2312" w:hAnsi="微软雅黑" w:cs="宋体"/>
          <w:kern w:val="0"/>
          <w:sz w:val="32"/>
          <w:szCs w:val="32"/>
        </w:rPr>
        <w:t>14</w:t>
      </w:r>
      <w:r w:rsidRPr="004E76C5">
        <w:rPr>
          <w:rFonts w:ascii="仿宋_GB2312" w:eastAsia="仿宋_GB2312" w:hAnsi="微软雅黑" w:cs="宋体" w:hint="eastAsia"/>
          <w:kern w:val="0"/>
          <w:sz w:val="32"/>
          <w:szCs w:val="32"/>
        </w:rPr>
        <w:t>日。</w:t>
      </w:r>
    </w:p>
    <w:p w14:paraId="222BBED3" w14:textId="2BD13599" w:rsidR="005929DD" w:rsidRPr="004E76C5" w:rsidRDefault="002D66AC" w:rsidP="007B0CA5">
      <w:pPr>
        <w:widowControl/>
        <w:shd w:val="clear" w:color="auto" w:fill="FFFFFF"/>
        <w:spacing w:line="600" w:lineRule="exact"/>
        <w:ind w:firstLine="641"/>
        <w:textAlignment w:val="baseline"/>
        <w:rPr>
          <w:rFonts w:ascii="仿宋_GB2312" w:eastAsia="仿宋_GB2312" w:hAnsi="微软雅黑" w:cs="宋体"/>
          <w:kern w:val="0"/>
          <w:sz w:val="32"/>
          <w:szCs w:val="32"/>
        </w:rPr>
      </w:pPr>
      <w:r w:rsidRPr="004E76C5">
        <w:rPr>
          <w:rFonts w:ascii="仿宋_GB2312" w:eastAsia="仿宋_GB2312" w:hAnsi="微软雅黑" w:cs="宋体" w:hint="eastAsia"/>
          <w:kern w:val="0"/>
          <w:sz w:val="32"/>
          <w:szCs w:val="32"/>
        </w:rPr>
        <w:t>5.招聘</w:t>
      </w:r>
      <w:r w:rsidR="007B0CA5">
        <w:rPr>
          <w:rFonts w:ascii="仿宋_GB2312" w:eastAsia="仿宋_GB2312" w:hAnsi="微软雅黑" w:cs="宋体" w:hint="eastAsia"/>
          <w:kern w:val="0"/>
          <w:sz w:val="32"/>
          <w:szCs w:val="32"/>
        </w:rPr>
        <w:t>岗位</w:t>
      </w:r>
      <w:r w:rsidRPr="004E76C5">
        <w:rPr>
          <w:rFonts w:ascii="仿宋_GB2312" w:eastAsia="仿宋_GB2312" w:hAnsi="微软雅黑" w:cs="宋体" w:hint="eastAsia"/>
          <w:kern w:val="0"/>
          <w:sz w:val="32"/>
          <w:szCs w:val="32"/>
        </w:rPr>
        <w:t>有工作经历要求的，应聘者需提交工作期间社保缴纳证明及工作证明，上传至“其他证”一栏。在读期间的工作经历不予认定。工作经历计算截止时间为2022年7月。</w:t>
      </w:r>
    </w:p>
    <w:p w14:paraId="03446984" w14:textId="5BC7C04B" w:rsidR="005929DD" w:rsidRPr="004E76C5" w:rsidRDefault="002D66AC" w:rsidP="007B0CA5">
      <w:pPr>
        <w:widowControl/>
        <w:shd w:val="clear" w:color="auto" w:fill="FFFFFF"/>
        <w:spacing w:line="600" w:lineRule="exact"/>
        <w:ind w:firstLine="641"/>
        <w:jc w:val="left"/>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6.招聘</w:t>
      </w:r>
      <w:r w:rsidR="007B0CA5">
        <w:rPr>
          <w:rFonts w:ascii="仿宋_GB2312" w:eastAsia="仿宋_GB2312" w:hAnsi="微软雅黑" w:cs="宋体" w:hint="eastAsia"/>
          <w:kern w:val="0"/>
          <w:sz w:val="32"/>
          <w:szCs w:val="32"/>
        </w:rPr>
        <w:t>岗位</w:t>
      </w:r>
      <w:r w:rsidRPr="004E76C5">
        <w:rPr>
          <w:rFonts w:ascii="仿宋_GB2312" w:eastAsia="仿宋_GB2312" w:hAnsi="微软雅黑" w:cs="宋体" w:hint="eastAsia"/>
          <w:kern w:val="0"/>
          <w:sz w:val="32"/>
          <w:szCs w:val="32"/>
        </w:rPr>
        <w:t>有职业资格或职称要求的，应聘者应具备相应的职业资格或职称。相关证书须为国家人社部或各地人社厅组织颁发或认证。职业资格或职称获取证书截止时间为2022年7月。</w:t>
      </w:r>
    </w:p>
    <w:p w14:paraId="72909DA7" w14:textId="77777777" w:rsidR="005929DD" w:rsidRPr="004E76C5" w:rsidRDefault="002D66AC" w:rsidP="007B0CA5">
      <w:pPr>
        <w:widowControl/>
        <w:shd w:val="clear" w:color="auto" w:fill="FFFFFF"/>
        <w:spacing w:line="600" w:lineRule="exact"/>
        <w:ind w:firstLine="641"/>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7.茅台集团及其子公司员工报考，需提交经单位（部门）党政负责人签字同意并盖章后的申请，申请上传至报名页面“其他证”一栏。</w:t>
      </w:r>
    </w:p>
    <w:p w14:paraId="30FD126C" w14:textId="77777777" w:rsidR="005929DD" w:rsidRPr="004E76C5" w:rsidRDefault="002D66AC" w:rsidP="007B0CA5">
      <w:pPr>
        <w:widowControl/>
        <w:shd w:val="clear" w:color="auto" w:fill="FFFFFF"/>
        <w:spacing w:line="600" w:lineRule="exact"/>
        <w:ind w:firstLine="640"/>
        <w:textAlignment w:val="baseline"/>
        <w:rPr>
          <w:rFonts w:ascii="微软雅黑" w:eastAsia="宋体" w:hAnsi="微软雅黑" w:cs="宋体"/>
          <w:kern w:val="0"/>
          <w:sz w:val="27"/>
          <w:szCs w:val="27"/>
        </w:rPr>
      </w:pPr>
      <w:r w:rsidRPr="004E76C5">
        <w:rPr>
          <w:rFonts w:ascii="黑体" w:eastAsia="黑体" w:hAnsi="黑体" w:cs="宋体" w:hint="eastAsia"/>
          <w:kern w:val="0"/>
          <w:sz w:val="32"/>
          <w:szCs w:val="32"/>
        </w:rPr>
        <w:t>二、招聘程序</w:t>
      </w:r>
    </w:p>
    <w:p w14:paraId="77B88249" w14:textId="77777777" w:rsidR="005929DD" w:rsidRPr="004E76C5" w:rsidRDefault="002D66AC" w:rsidP="007B0CA5">
      <w:pPr>
        <w:widowControl/>
        <w:shd w:val="clear" w:color="auto" w:fill="FFFFFF"/>
        <w:spacing w:line="600" w:lineRule="exact"/>
        <w:ind w:firstLine="640"/>
        <w:textAlignment w:val="baseline"/>
        <w:rPr>
          <w:rFonts w:ascii="微软雅黑" w:eastAsia="宋体" w:hAnsi="微软雅黑" w:cs="宋体"/>
          <w:kern w:val="0"/>
          <w:sz w:val="27"/>
          <w:szCs w:val="27"/>
        </w:rPr>
      </w:pPr>
      <w:r w:rsidRPr="004E76C5">
        <w:rPr>
          <w:rFonts w:ascii="楷体" w:eastAsia="楷体" w:hAnsi="楷体" w:cs="宋体" w:hint="eastAsia"/>
          <w:kern w:val="0"/>
          <w:sz w:val="32"/>
          <w:szCs w:val="32"/>
        </w:rPr>
        <w:t>（一）网上报名</w:t>
      </w:r>
    </w:p>
    <w:p w14:paraId="7C6B2E8A" w14:textId="4B183932" w:rsidR="005929DD" w:rsidRPr="004E76C5" w:rsidRDefault="002D66AC" w:rsidP="007B0CA5">
      <w:pPr>
        <w:widowControl/>
        <w:shd w:val="clear" w:color="auto" w:fill="FFFFFF"/>
        <w:spacing w:line="600" w:lineRule="exact"/>
        <w:ind w:firstLine="640"/>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报名时间：2022年7月</w:t>
      </w:r>
      <w:r w:rsidR="005F1FF0">
        <w:rPr>
          <w:rFonts w:ascii="仿宋_GB2312" w:eastAsia="仿宋_GB2312" w:hAnsi="微软雅黑" w:cs="宋体"/>
          <w:kern w:val="0"/>
          <w:sz w:val="32"/>
          <w:szCs w:val="32"/>
        </w:rPr>
        <w:t>15</w:t>
      </w:r>
      <w:r w:rsidRPr="004E76C5">
        <w:rPr>
          <w:rFonts w:ascii="仿宋_GB2312" w:eastAsia="仿宋_GB2312" w:hAnsi="微软雅黑" w:cs="宋体" w:hint="eastAsia"/>
          <w:kern w:val="0"/>
          <w:sz w:val="32"/>
          <w:szCs w:val="32"/>
        </w:rPr>
        <w:t>日9:00—7月</w:t>
      </w:r>
      <w:r w:rsidR="005F1FF0">
        <w:rPr>
          <w:rFonts w:ascii="仿宋_GB2312" w:eastAsia="仿宋_GB2312" w:hAnsi="微软雅黑" w:cs="宋体"/>
          <w:kern w:val="0"/>
          <w:sz w:val="32"/>
          <w:szCs w:val="32"/>
        </w:rPr>
        <w:t>25</w:t>
      </w:r>
      <w:r w:rsidRPr="004E76C5">
        <w:rPr>
          <w:rFonts w:ascii="仿宋_GB2312" w:eastAsia="仿宋_GB2312" w:hAnsi="微软雅黑" w:cs="宋体" w:hint="eastAsia"/>
          <w:kern w:val="0"/>
          <w:sz w:val="32"/>
          <w:szCs w:val="32"/>
        </w:rPr>
        <w:t>日17:00</w:t>
      </w:r>
    </w:p>
    <w:p w14:paraId="36E5666F" w14:textId="6B42BB52" w:rsidR="005929DD" w:rsidRPr="004E76C5" w:rsidRDefault="002D66AC" w:rsidP="007B0CA5">
      <w:pPr>
        <w:widowControl/>
        <w:shd w:val="clear" w:color="auto" w:fill="FFFFFF"/>
        <w:spacing w:line="600" w:lineRule="exact"/>
        <w:ind w:firstLine="640"/>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报名方式：符合招聘条件者，登录</w:t>
      </w:r>
      <w:r w:rsidR="007B0CA5">
        <w:rPr>
          <w:rFonts w:ascii="仿宋_GB2312" w:eastAsia="仿宋_GB2312" w:hAnsi="微软雅黑" w:cs="宋体" w:hint="eastAsia"/>
          <w:kern w:val="0"/>
          <w:sz w:val="32"/>
          <w:szCs w:val="32"/>
        </w:rPr>
        <w:t>“贵州茅台人事招聘系统”</w:t>
      </w:r>
      <w:r w:rsidRPr="004E76C5">
        <w:rPr>
          <w:rFonts w:ascii="仿宋_GB2312" w:eastAsia="仿宋_GB2312" w:hAnsi="微软雅黑" w:cs="宋体" w:hint="eastAsia"/>
          <w:kern w:val="0"/>
          <w:sz w:val="32"/>
          <w:szCs w:val="32"/>
        </w:rPr>
        <w:t>（https://zp.moutai.com.cn/outhome）进行网上报名。应聘者登录网站后，点击招聘通道对应的“马上报名”进入注册界面</w:t>
      </w:r>
      <w:r w:rsidRPr="004E76C5">
        <w:rPr>
          <w:rFonts w:ascii="黑体" w:eastAsia="黑体" w:hAnsi="黑体" w:cs="宋体" w:hint="eastAsia"/>
          <w:kern w:val="0"/>
          <w:sz w:val="32"/>
          <w:szCs w:val="32"/>
        </w:rPr>
        <w:t>（账</w:t>
      </w:r>
      <w:r w:rsidRPr="004E76C5">
        <w:rPr>
          <w:rFonts w:ascii="黑体" w:eastAsia="黑体" w:hAnsi="黑体" w:cs="宋体" w:hint="eastAsia"/>
          <w:kern w:val="0"/>
          <w:sz w:val="32"/>
          <w:szCs w:val="32"/>
        </w:rPr>
        <w:lastRenderedPageBreak/>
        <w:t>号为注册界面输入的手机号码，密码为身份证号后8位）</w:t>
      </w:r>
      <w:r w:rsidRPr="004E76C5">
        <w:rPr>
          <w:rFonts w:ascii="仿宋_GB2312" w:eastAsia="仿宋_GB2312" w:hAnsi="微软雅黑" w:cs="宋体" w:hint="eastAsia"/>
          <w:kern w:val="0"/>
          <w:sz w:val="32"/>
          <w:szCs w:val="32"/>
        </w:rPr>
        <w:t>，注册登录后按要求填写个人报名信息并上传证书扫描件(身份证、毕业证、资格证等)及本人近期免冠2寸（35×45mm）正面电子证件照片（jpg格式，20KB以下）。报名与考试时使用的身份证必须一致。</w:t>
      </w:r>
    </w:p>
    <w:p w14:paraId="1997855F" w14:textId="77777777" w:rsidR="005929DD" w:rsidRPr="004E76C5" w:rsidRDefault="002D66AC" w:rsidP="007B0CA5">
      <w:pPr>
        <w:widowControl/>
        <w:shd w:val="clear" w:color="auto" w:fill="FFFFFF"/>
        <w:spacing w:line="600" w:lineRule="exact"/>
        <w:ind w:firstLine="640"/>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应聘者在报名系统上按要求提交真实完整的个人信息并上传相关证件、材料后视为完成报名程序。因应聘者填报失误、上传图片资料不清晰、填报信息不一致或故意填报虚假信息造成的后果由应聘者本人承担。每人限报一个岗位，报名提交后不论审核通过与否，均不能再报其他岗位。</w:t>
      </w:r>
    </w:p>
    <w:p w14:paraId="64E44734" w14:textId="77777777" w:rsidR="005929DD" w:rsidRPr="004E76C5" w:rsidRDefault="002D66AC" w:rsidP="007B0CA5">
      <w:pPr>
        <w:widowControl/>
        <w:shd w:val="clear" w:color="auto" w:fill="FFFFFF"/>
        <w:spacing w:line="600" w:lineRule="exact"/>
        <w:ind w:firstLine="640"/>
        <w:textAlignment w:val="baseline"/>
        <w:rPr>
          <w:rFonts w:ascii="微软雅黑" w:eastAsia="宋体" w:hAnsi="微软雅黑" w:cs="宋体"/>
          <w:kern w:val="0"/>
          <w:sz w:val="27"/>
          <w:szCs w:val="27"/>
        </w:rPr>
      </w:pPr>
      <w:r w:rsidRPr="004E76C5">
        <w:rPr>
          <w:rFonts w:ascii="黑体" w:eastAsia="黑体" w:hAnsi="黑体" w:cs="宋体" w:hint="eastAsia"/>
          <w:kern w:val="0"/>
          <w:sz w:val="32"/>
          <w:szCs w:val="32"/>
        </w:rPr>
        <w:t>注：在提交报名资料时如出现“提交失败”提示，请将上传图片占用空间进行压缩后重新提交（所有图片总大小300KB以内）。</w:t>
      </w:r>
    </w:p>
    <w:p w14:paraId="248C90DA" w14:textId="77777777" w:rsidR="005929DD" w:rsidRPr="004E76C5" w:rsidRDefault="002D66AC" w:rsidP="007B0CA5">
      <w:pPr>
        <w:widowControl/>
        <w:shd w:val="clear" w:color="auto" w:fill="FFFFFF"/>
        <w:spacing w:line="600" w:lineRule="exact"/>
        <w:ind w:firstLine="640"/>
        <w:textAlignment w:val="baseline"/>
        <w:rPr>
          <w:rFonts w:ascii="微软雅黑" w:eastAsia="宋体" w:hAnsi="微软雅黑" w:cs="宋体"/>
          <w:kern w:val="0"/>
          <w:sz w:val="27"/>
          <w:szCs w:val="27"/>
        </w:rPr>
      </w:pPr>
      <w:r w:rsidRPr="004E76C5">
        <w:rPr>
          <w:rFonts w:ascii="楷体" w:eastAsia="楷体" w:hAnsi="楷体" w:cs="宋体" w:hint="eastAsia"/>
          <w:kern w:val="0"/>
          <w:sz w:val="32"/>
          <w:szCs w:val="32"/>
        </w:rPr>
        <w:t>（二）资格初审</w:t>
      </w:r>
    </w:p>
    <w:p w14:paraId="3F9DB172" w14:textId="2485D01F" w:rsidR="005929DD" w:rsidRPr="004E76C5" w:rsidRDefault="002D66AC" w:rsidP="007B0CA5">
      <w:pPr>
        <w:widowControl/>
        <w:shd w:val="clear" w:color="auto" w:fill="FFFFFF"/>
        <w:spacing w:line="600" w:lineRule="exact"/>
        <w:ind w:firstLine="707"/>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1.</w:t>
      </w:r>
      <w:r w:rsidR="00A976E8" w:rsidRPr="004E76C5">
        <w:rPr>
          <w:rFonts w:ascii="仿宋_GB2312" w:eastAsia="仿宋_GB2312" w:hAnsi="微软雅黑" w:cs="宋体" w:hint="eastAsia"/>
          <w:kern w:val="0"/>
          <w:sz w:val="32"/>
          <w:szCs w:val="32"/>
        </w:rPr>
        <w:t>酱香酒公司</w:t>
      </w:r>
      <w:r w:rsidRPr="004E76C5">
        <w:rPr>
          <w:rFonts w:ascii="仿宋_GB2312" w:eastAsia="仿宋_GB2312" w:hAnsi="微软雅黑" w:cs="宋体" w:hint="eastAsia"/>
          <w:kern w:val="0"/>
          <w:sz w:val="32"/>
          <w:szCs w:val="32"/>
        </w:rPr>
        <w:t>对应聘者资格进行初审，初审通过人员方可参加笔试。应聘者可登录</w:t>
      </w:r>
      <w:r w:rsidR="00D01931">
        <w:rPr>
          <w:rFonts w:ascii="仿宋_GB2312" w:eastAsia="仿宋_GB2312" w:hAnsi="微软雅黑" w:cs="宋体" w:hint="eastAsia"/>
          <w:kern w:val="0"/>
          <w:sz w:val="32"/>
          <w:szCs w:val="32"/>
        </w:rPr>
        <w:t>“贵州茅台人事招聘系统”</w:t>
      </w:r>
      <w:r w:rsidR="00D01931" w:rsidRPr="004E76C5">
        <w:rPr>
          <w:rFonts w:ascii="仿宋_GB2312" w:eastAsia="仿宋_GB2312" w:hAnsi="微软雅黑" w:cs="宋体" w:hint="eastAsia"/>
          <w:kern w:val="0"/>
          <w:sz w:val="32"/>
          <w:szCs w:val="32"/>
        </w:rPr>
        <w:t>（https://zp.moutai.com.cn/outhome）</w:t>
      </w:r>
      <w:r w:rsidRPr="004E76C5">
        <w:rPr>
          <w:rFonts w:ascii="仿宋_GB2312" w:eastAsia="仿宋_GB2312" w:hAnsi="微软雅黑" w:cs="宋体" w:hint="eastAsia"/>
          <w:kern w:val="0"/>
          <w:sz w:val="32"/>
          <w:szCs w:val="32"/>
        </w:rPr>
        <w:t>查询结果，查询截止时间为</w:t>
      </w:r>
      <w:r w:rsidR="005F1FF0">
        <w:rPr>
          <w:rFonts w:ascii="仿宋_GB2312" w:eastAsia="仿宋_GB2312" w:hAnsi="微软雅黑" w:cs="宋体"/>
          <w:kern w:val="0"/>
          <w:sz w:val="32"/>
          <w:szCs w:val="32"/>
        </w:rPr>
        <w:t>7</w:t>
      </w:r>
      <w:r w:rsidRPr="004E76C5">
        <w:rPr>
          <w:rFonts w:ascii="仿宋_GB2312" w:eastAsia="仿宋_GB2312" w:hAnsi="微软雅黑" w:cs="宋体" w:hint="eastAsia"/>
          <w:kern w:val="0"/>
          <w:sz w:val="32"/>
          <w:szCs w:val="32"/>
        </w:rPr>
        <w:t>月</w:t>
      </w:r>
      <w:r w:rsidR="005F1FF0">
        <w:rPr>
          <w:rFonts w:ascii="仿宋_GB2312" w:eastAsia="仿宋_GB2312" w:hAnsi="微软雅黑" w:cs="宋体"/>
          <w:kern w:val="0"/>
          <w:sz w:val="32"/>
          <w:szCs w:val="32"/>
        </w:rPr>
        <w:t>31</w:t>
      </w:r>
      <w:r w:rsidRPr="004E76C5">
        <w:rPr>
          <w:rFonts w:ascii="仿宋_GB2312" w:eastAsia="仿宋_GB2312" w:hAnsi="微软雅黑" w:cs="宋体" w:hint="eastAsia"/>
          <w:kern w:val="0"/>
          <w:sz w:val="32"/>
          <w:szCs w:val="32"/>
        </w:rPr>
        <w:t>日17:00。</w:t>
      </w:r>
    </w:p>
    <w:p w14:paraId="1FAD2960" w14:textId="77777777" w:rsidR="005929DD" w:rsidRPr="004E76C5" w:rsidRDefault="002D66AC" w:rsidP="007B0CA5">
      <w:pPr>
        <w:widowControl/>
        <w:shd w:val="clear" w:color="auto" w:fill="FFFFFF"/>
        <w:spacing w:line="600" w:lineRule="exact"/>
        <w:ind w:firstLine="640"/>
        <w:textAlignment w:val="baseline"/>
        <w:rPr>
          <w:rFonts w:ascii="微软雅黑" w:eastAsia="宋体" w:hAnsi="微软雅黑" w:cs="宋体"/>
          <w:kern w:val="0"/>
          <w:sz w:val="27"/>
          <w:szCs w:val="27"/>
        </w:rPr>
      </w:pPr>
      <w:r w:rsidRPr="004E76C5">
        <w:rPr>
          <w:rFonts w:ascii="楷体" w:eastAsia="楷体" w:hAnsi="楷体" w:cs="宋体" w:hint="eastAsia"/>
          <w:kern w:val="0"/>
          <w:sz w:val="32"/>
          <w:szCs w:val="32"/>
        </w:rPr>
        <w:t>（三）报名确认和打印准考证</w:t>
      </w:r>
    </w:p>
    <w:p w14:paraId="5118FBE0" w14:textId="785F8FF6" w:rsidR="005929DD" w:rsidRPr="004E76C5" w:rsidRDefault="002D66AC" w:rsidP="007B0CA5">
      <w:pPr>
        <w:widowControl/>
        <w:shd w:val="clear" w:color="auto" w:fill="FFFFFF"/>
        <w:spacing w:line="600" w:lineRule="exact"/>
        <w:ind w:firstLine="640"/>
        <w:textAlignment w:val="baseline"/>
        <w:rPr>
          <w:rFonts w:ascii="仿宋_GB2312" w:eastAsia="仿宋_GB2312" w:hAnsi="微软雅黑" w:cs="宋体"/>
          <w:kern w:val="0"/>
          <w:sz w:val="32"/>
          <w:szCs w:val="32"/>
        </w:rPr>
      </w:pPr>
      <w:r w:rsidRPr="004E76C5">
        <w:rPr>
          <w:rFonts w:ascii="仿宋_GB2312" w:eastAsia="仿宋_GB2312" w:hAnsi="微软雅黑" w:cs="宋体" w:hint="eastAsia"/>
          <w:kern w:val="0"/>
          <w:sz w:val="32"/>
          <w:szCs w:val="32"/>
        </w:rPr>
        <w:t>1.应聘者通过资格初审后在本公告扫描微信二维码（姓名+身份证号）缴纳报名费，缴费标准100元/人，缴费</w:t>
      </w:r>
      <w:r w:rsidR="00C6187E">
        <w:rPr>
          <w:rFonts w:ascii="仿宋_GB2312" w:eastAsia="仿宋_GB2312" w:hAnsi="微软雅黑" w:cs="宋体" w:hint="eastAsia"/>
          <w:kern w:val="0"/>
          <w:sz w:val="32"/>
          <w:szCs w:val="32"/>
        </w:rPr>
        <w:t>截止</w:t>
      </w:r>
      <w:r w:rsidRPr="004E76C5">
        <w:rPr>
          <w:rFonts w:ascii="仿宋_GB2312" w:eastAsia="仿宋_GB2312" w:hAnsi="微软雅黑" w:cs="宋体" w:hint="eastAsia"/>
          <w:kern w:val="0"/>
          <w:sz w:val="32"/>
          <w:szCs w:val="32"/>
        </w:rPr>
        <w:t>时间为</w:t>
      </w:r>
      <w:r w:rsidRPr="004E76C5">
        <w:rPr>
          <w:rFonts w:ascii="仿宋_GB2312" w:eastAsia="仿宋_GB2312" w:hAnsi="微软雅黑" w:cs="宋体" w:hint="eastAsia"/>
          <w:kern w:val="0"/>
          <w:sz w:val="32"/>
          <w:szCs w:val="32"/>
        </w:rPr>
        <w:lastRenderedPageBreak/>
        <w:t>8</w:t>
      </w:r>
      <w:r w:rsidR="00C6187E">
        <w:rPr>
          <w:rFonts w:ascii="仿宋_GB2312" w:eastAsia="仿宋_GB2312" w:hAnsi="微软雅黑" w:cs="宋体" w:hint="eastAsia"/>
          <w:kern w:val="0"/>
          <w:sz w:val="32"/>
          <w:szCs w:val="32"/>
        </w:rPr>
        <w:t>月</w:t>
      </w:r>
      <w:r w:rsidR="00C6187E">
        <w:rPr>
          <w:rFonts w:ascii="仿宋_GB2312" w:eastAsia="仿宋_GB2312" w:hAnsi="微软雅黑" w:cs="宋体"/>
          <w:kern w:val="0"/>
          <w:sz w:val="32"/>
          <w:szCs w:val="32"/>
        </w:rPr>
        <w:t>3</w:t>
      </w:r>
      <w:r w:rsidRPr="004E76C5">
        <w:rPr>
          <w:rFonts w:ascii="仿宋_GB2312" w:eastAsia="仿宋_GB2312" w:hAnsi="微软雅黑" w:cs="宋体" w:hint="eastAsia"/>
          <w:kern w:val="0"/>
          <w:sz w:val="32"/>
          <w:szCs w:val="32"/>
        </w:rPr>
        <w:t>日24:00，逾期未缴费视为放弃报考资格。如因</w:t>
      </w:r>
      <w:r w:rsidR="00A976E8" w:rsidRPr="004E76C5">
        <w:rPr>
          <w:rFonts w:ascii="仿宋_GB2312" w:eastAsia="仿宋_GB2312" w:hAnsi="微软雅黑" w:cs="宋体" w:hint="eastAsia"/>
          <w:kern w:val="0"/>
          <w:sz w:val="32"/>
          <w:szCs w:val="32"/>
        </w:rPr>
        <w:t>其他</w:t>
      </w:r>
      <w:r w:rsidRPr="004E76C5">
        <w:rPr>
          <w:rFonts w:ascii="仿宋_GB2312" w:eastAsia="仿宋_GB2312" w:hAnsi="微软雅黑" w:cs="宋体" w:hint="eastAsia"/>
          <w:kern w:val="0"/>
          <w:sz w:val="32"/>
          <w:szCs w:val="32"/>
        </w:rPr>
        <w:t>原因取消考试，将在股份公司官网发布退费方式。</w:t>
      </w:r>
    </w:p>
    <w:p w14:paraId="46839C76" w14:textId="77777777" w:rsidR="005929DD" w:rsidRPr="004E76C5" w:rsidRDefault="002D66AC">
      <w:pPr>
        <w:widowControl/>
        <w:shd w:val="clear" w:color="auto" w:fill="FFFFFF"/>
        <w:spacing w:line="600" w:lineRule="atLeast"/>
        <w:ind w:firstLine="640"/>
        <w:jc w:val="center"/>
        <w:textAlignment w:val="baseline"/>
        <w:rPr>
          <w:rFonts w:ascii="仿宋_GB2312" w:eastAsia="仿宋_GB2312" w:hAnsi="微软雅黑" w:cs="宋体"/>
          <w:kern w:val="0"/>
          <w:sz w:val="32"/>
          <w:szCs w:val="32"/>
        </w:rPr>
      </w:pPr>
      <w:r w:rsidRPr="004E76C5">
        <w:rPr>
          <w:rFonts w:ascii="仿宋_GB2312" w:eastAsia="仿宋_GB2312" w:hAnsi="微软雅黑" w:cs="宋体"/>
          <w:noProof/>
          <w:kern w:val="0"/>
          <w:sz w:val="32"/>
          <w:szCs w:val="32"/>
        </w:rPr>
        <w:drawing>
          <wp:inline distT="0" distB="0" distL="0" distR="0" wp14:anchorId="3094103C" wp14:editId="3B3F9F65">
            <wp:extent cx="1800860" cy="1796415"/>
            <wp:effectExtent l="19050" t="0" r="8890" b="0"/>
            <wp:docPr id="1" name="图片 1" descr="C:\Users\admin\AppData\Local\Temp\WeChat Files\1ef460aa0a209e60868241e5c5ab0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AppData\Local\Temp\WeChat Files\1ef460aa0a209e60868241e5c5ab0ac.jpg"/>
                    <pic:cNvPicPr>
                      <a:picLocks noChangeAspect="1" noChangeArrowheads="1"/>
                    </pic:cNvPicPr>
                  </pic:nvPicPr>
                  <pic:blipFill>
                    <a:blip r:embed="rId7" cstate="print"/>
                    <a:srcRect/>
                    <a:stretch>
                      <a:fillRect/>
                    </a:stretch>
                  </pic:blipFill>
                  <pic:spPr>
                    <a:xfrm>
                      <a:off x="0" y="0"/>
                      <a:ext cx="1800860" cy="1796995"/>
                    </a:xfrm>
                    <a:prstGeom prst="rect">
                      <a:avLst/>
                    </a:prstGeom>
                    <a:noFill/>
                    <a:ln w="9525">
                      <a:noFill/>
                      <a:miter lim="800000"/>
                      <a:headEnd/>
                      <a:tailEnd/>
                    </a:ln>
                  </pic:spPr>
                </pic:pic>
              </a:graphicData>
            </a:graphic>
          </wp:inline>
        </w:drawing>
      </w:r>
    </w:p>
    <w:p w14:paraId="42163DC6" w14:textId="31E919D6" w:rsidR="005929DD" w:rsidRPr="004E76C5" w:rsidRDefault="002D66AC">
      <w:pPr>
        <w:widowControl/>
        <w:shd w:val="clear" w:color="auto" w:fill="FFFFFF"/>
        <w:spacing w:line="600" w:lineRule="atLeast"/>
        <w:ind w:firstLine="640"/>
        <w:jc w:val="center"/>
        <w:textAlignment w:val="baseline"/>
        <w:rPr>
          <w:rFonts w:ascii="仿宋_GB2312" w:eastAsia="仿宋_GB2312" w:hAnsi="微软雅黑" w:cs="宋体"/>
          <w:kern w:val="0"/>
          <w:sz w:val="32"/>
          <w:szCs w:val="32"/>
        </w:rPr>
      </w:pPr>
      <w:r w:rsidRPr="004E76C5">
        <w:rPr>
          <w:rFonts w:ascii="仿宋_GB2312" w:eastAsia="仿宋_GB2312" w:hAnsi="微软雅黑" w:cs="宋体" w:hint="eastAsia"/>
          <w:kern w:val="0"/>
          <w:sz w:val="32"/>
          <w:szCs w:val="32"/>
        </w:rPr>
        <w:t>（</w:t>
      </w:r>
      <w:r w:rsidRPr="004E76C5">
        <w:rPr>
          <w:rFonts w:asciiTheme="minorEastAsia" w:hAnsiTheme="minorEastAsia" w:cs="宋体" w:hint="eastAsia"/>
          <w:kern w:val="0"/>
          <w:sz w:val="28"/>
          <w:szCs w:val="32"/>
        </w:rPr>
        <w:t>缴费二维码</w:t>
      </w:r>
      <w:r w:rsidRPr="004E76C5">
        <w:rPr>
          <w:rFonts w:ascii="仿宋_GB2312" w:eastAsia="仿宋_GB2312" w:hAnsi="微软雅黑" w:cs="宋体" w:hint="eastAsia"/>
          <w:kern w:val="0"/>
          <w:sz w:val="32"/>
          <w:szCs w:val="32"/>
        </w:rPr>
        <w:t>）</w:t>
      </w:r>
    </w:p>
    <w:p w14:paraId="6A4CA5C6" w14:textId="4BB85AC2" w:rsidR="005929DD" w:rsidRPr="004E76C5" w:rsidRDefault="002D66AC" w:rsidP="00812497">
      <w:pPr>
        <w:widowControl/>
        <w:shd w:val="clear" w:color="auto" w:fill="FFFFFF"/>
        <w:spacing w:line="600" w:lineRule="exact"/>
        <w:ind w:firstLine="640"/>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2.完成缴费的应聘者，</w:t>
      </w:r>
      <w:r w:rsidR="007B0CA5">
        <w:rPr>
          <w:rFonts w:ascii="仿宋_GB2312" w:eastAsia="仿宋_GB2312" w:hAnsi="微软雅黑" w:cs="宋体" w:hint="eastAsia"/>
          <w:kern w:val="0"/>
          <w:sz w:val="32"/>
          <w:szCs w:val="32"/>
        </w:rPr>
        <w:t>登录“贵州茅台人事招聘系统”</w:t>
      </w:r>
      <w:r w:rsidR="007B0CA5" w:rsidRPr="004E76C5">
        <w:rPr>
          <w:rFonts w:ascii="仿宋_GB2312" w:eastAsia="仿宋_GB2312" w:hAnsi="微软雅黑" w:cs="宋体" w:hint="eastAsia"/>
          <w:kern w:val="0"/>
          <w:sz w:val="32"/>
          <w:szCs w:val="32"/>
        </w:rPr>
        <w:t>（https://zp.moutai.com.cn/outhome）</w:t>
      </w:r>
      <w:r w:rsidRPr="004E76C5">
        <w:rPr>
          <w:rFonts w:ascii="仿宋_GB2312" w:eastAsia="仿宋_GB2312" w:hAnsi="微软雅黑" w:cs="宋体" w:hint="eastAsia"/>
          <w:kern w:val="0"/>
          <w:sz w:val="32"/>
          <w:szCs w:val="32"/>
        </w:rPr>
        <w:t>打印笔试准考证，打印</w:t>
      </w:r>
      <w:r w:rsidR="005F1FF0">
        <w:rPr>
          <w:rFonts w:ascii="仿宋_GB2312" w:eastAsia="仿宋_GB2312" w:hAnsi="微软雅黑" w:cs="宋体" w:hint="eastAsia"/>
          <w:kern w:val="0"/>
          <w:sz w:val="32"/>
          <w:szCs w:val="32"/>
        </w:rPr>
        <w:t>准考证时间另行通知。</w:t>
      </w:r>
    </w:p>
    <w:p w14:paraId="19809CC3" w14:textId="77777777" w:rsidR="005929DD" w:rsidRPr="004E76C5" w:rsidRDefault="002D66AC" w:rsidP="00812497">
      <w:pPr>
        <w:widowControl/>
        <w:shd w:val="clear" w:color="auto" w:fill="FFFFFF"/>
        <w:spacing w:line="600" w:lineRule="exact"/>
        <w:ind w:firstLine="640"/>
        <w:textAlignment w:val="baseline"/>
        <w:rPr>
          <w:rFonts w:ascii="微软雅黑" w:eastAsia="宋体" w:hAnsi="微软雅黑" w:cs="宋体"/>
          <w:kern w:val="0"/>
          <w:sz w:val="27"/>
          <w:szCs w:val="27"/>
        </w:rPr>
      </w:pPr>
      <w:r w:rsidRPr="004E76C5">
        <w:rPr>
          <w:rFonts w:ascii="楷体" w:eastAsia="楷体" w:hAnsi="楷体" w:cs="宋体" w:hint="eastAsia"/>
          <w:kern w:val="0"/>
          <w:sz w:val="32"/>
          <w:szCs w:val="32"/>
        </w:rPr>
        <w:t>（四）笔试</w:t>
      </w:r>
    </w:p>
    <w:p w14:paraId="760A93AB" w14:textId="2BFE02A2" w:rsidR="005929DD" w:rsidRPr="004E76C5" w:rsidRDefault="002D66AC" w:rsidP="00812497">
      <w:pPr>
        <w:widowControl/>
        <w:shd w:val="clear" w:color="auto" w:fill="FFFFFF"/>
        <w:spacing w:line="600" w:lineRule="exact"/>
        <w:ind w:firstLine="640"/>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笔试时间、地点以准考证信息为准，应聘者必须同时携带准考证和本人有效居民身份证在规定时间、地点参加考试。笔试为百分制，笔试内容包括岗位相关知识、职业能力测试等。笔试结束3个工作日内，报考者可登录</w:t>
      </w:r>
      <w:r w:rsidR="00D01931">
        <w:rPr>
          <w:rFonts w:ascii="仿宋_GB2312" w:eastAsia="仿宋_GB2312" w:hAnsi="微软雅黑" w:cs="宋体" w:hint="eastAsia"/>
          <w:kern w:val="0"/>
          <w:sz w:val="32"/>
          <w:szCs w:val="32"/>
        </w:rPr>
        <w:t>“贵州茅台人事招聘系统”</w:t>
      </w:r>
      <w:r w:rsidR="00D01931" w:rsidRPr="004E76C5">
        <w:rPr>
          <w:rFonts w:ascii="仿宋_GB2312" w:eastAsia="仿宋_GB2312" w:hAnsi="微软雅黑" w:cs="宋体" w:hint="eastAsia"/>
          <w:kern w:val="0"/>
          <w:sz w:val="32"/>
          <w:szCs w:val="32"/>
        </w:rPr>
        <w:t>（https://zp.moutai.com.cn/outhome）</w:t>
      </w:r>
      <w:r w:rsidRPr="004E76C5">
        <w:rPr>
          <w:rFonts w:ascii="仿宋_GB2312" w:eastAsia="仿宋_GB2312" w:hAnsi="微软雅黑" w:cs="宋体" w:hint="eastAsia"/>
          <w:kern w:val="0"/>
          <w:sz w:val="32"/>
          <w:szCs w:val="32"/>
        </w:rPr>
        <w:t>查询笔试成绩和名次。</w:t>
      </w:r>
    </w:p>
    <w:p w14:paraId="0ECFF51F" w14:textId="77777777" w:rsidR="005929DD" w:rsidRPr="004E76C5" w:rsidRDefault="002D66AC" w:rsidP="00812497">
      <w:pPr>
        <w:widowControl/>
        <w:shd w:val="clear" w:color="auto" w:fill="FFFFFF"/>
        <w:spacing w:line="600" w:lineRule="exact"/>
        <w:ind w:firstLine="640"/>
        <w:textAlignment w:val="baseline"/>
        <w:rPr>
          <w:rFonts w:ascii="微软雅黑" w:eastAsia="宋体" w:hAnsi="微软雅黑" w:cs="宋体"/>
          <w:kern w:val="0"/>
          <w:sz w:val="27"/>
          <w:szCs w:val="27"/>
        </w:rPr>
      </w:pPr>
      <w:r w:rsidRPr="004E76C5">
        <w:rPr>
          <w:rFonts w:ascii="楷体" w:eastAsia="楷体" w:hAnsi="楷体" w:cs="宋体" w:hint="eastAsia"/>
          <w:kern w:val="0"/>
          <w:sz w:val="32"/>
          <w:szCs w:val="32"/>
        </w:rPr>
        <w:t>（五）资格复审</w:t>
      </w:r>
    </w:p>
    <w:p w14:paraId="5AFB4C40" w14:textId="77777777" w:rsidR="005929DD" w:rsidRPr="004E76C5" w:rsidRDefault="002D66AC" w:rsidP="00812497">
      <w:pPr>
        <w:widowControl/>
        <w:shd w:val="clear" w:color="auto" w:fill="FFFFFF"/>
        <w:spacing w:line="600" w:lineRule="exact"/>
        <w:ind w:firstLine="640"/>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各岗位分别按笔试成绩从高到低排序，按面试人数与拟聘人数3:1的比例确定入围面试人员，末位笔试分数相同的同时进入面试。任一岗位参加笔试的人数少于3人，则此岗位招聘取消。</w:t>
      </w:r>
    </w:p>
    <w:p w14:paraId="75A9109C" w14:textId="4F2E34C8" w:rsidR="005929DD" w:rsidRPr="004E76C5" w:rsidRDefault="00346183" w:rsidP="00812497">
      <w:pPr>
        <w:widowControl/>
        <w:shd w:val="clear" w:color="auto" w:fill="FFFFFF"/>
        <w:spacing w:line="600" w:lineRule="exact"/>
        <w:ind w:firstLine="640"/>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lastRenderedPageBreak/>
        <w:t>酱香酒公司</w:t>
      </w:r>
      <w:r w:rsidR="002D66AC" w:rsidRPr="004E76C5">
        <w:rPr>
          <w:rFonts w:ascii="仿宋_GB2312" w:eastAsia="仿宋_GB2312" w:hAnsi="微软雅黑" w:cs="宋体" w:hint="eastAsia"/>
          <w:kern w:val="0"/>
          <w:sz w:val="32"/>
          <w:szCs w:val="32"/>
        </w:rPr>
        <w:t>对入围面试人员进行资格复审，审查应聘者报名信息的真实性，如需应聘者出具相关资料的，应聘者应配合出具相关资料，不配合复审工作或拒绝提供相关资料的，视为放弃资格。</w:t>
      </w:r>
    </w:p>
    <w:p w14:paraId="71EF16F2" w14:textId="77777777" w:rsidR="005929DD" w:rsidRPr="004E76C5" w:rsidRDefault="002D66AC" w:rsidP="00812497">
      <w:pPr>
        <w:widowControl/>
        <w:shd w:val="clear" w:color="auto" w:fill="FFFFFF"/>
        <w:spacing w:line="600" w:lineRule="exact"/>
        <w:ind w:firstLine="640"/>
        <w:textAlignment w:val="baseline"/>
        <w:rPr>
          <w:rFonts w:ascii="微软雅黑" w:eastAsia="宋体" w:hAnsi="微软雅黑" w:cs="宋体"/>
          <w:kern w:val="0"/>
          <w:sz w:val="27"/>
          <w:szCs w:val="27"/>
        </w:rPr>
      </w:pPr>
      <w:r w:rsidRPr="004E76C5">
        <w:rPr>
          <w:rFonts w:ascii="楷体" w:eastAsia="楷体" w:hAnsi="楷体" w:cs="宋体" w:hint="eastAsia"/>
          <w:kern w:val="0"/>
          <w:sz w:val="32"/>
          <w:szCs w:val="32"/>
        </w:rPr>
        <w:t>（六）面试</w:t>
      </w:r>
    </w:p>
    <w:p w14:paraId="7C503FDD" w14:textId="4F98F2FB" w:rsidR="005929DD" w:rsidRPr="004E76C5" w:rsidRDefault="002D66AC" w:rsidP="00812497">
      <w:pPr>
        <w:widowControl/>
        <w:shd w:val="clear" w:color="auto" w:fill="FFFFFF"/>
        <w:spacing w:line="600" w:lineRule="exact"/>
        <w:ind w:firstLine="640"/>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通过资格复审的应聘者进入面试环节，面试时间、地点另行通知。各岗位实际参加面试人数与拟聘人数比例低于2:1时，拟聘人数递减为实际参加面试人数的1/2（向下取整），直至取消该岗位招聘。面试为百分制，面试</w:t>
      </w:r>
      <w:r w:rsidR="001B51F9" w:rsidRPr="004E76C5">
        <w:rPr>
          <w:rFonts w:ascii="仿宋_GB2312" w:eastAsia="仿宋_GB2312" w:hAnsi="微软雅黑" w:cs="宋体" w:hint="eastAsia"/>
          <w:kern w:val="0"/>
          <w:sz w:val="32"/>
          <w:szCs w:val="32"/>
        </w:rPr>
        <w:t>整体</w:t>
      </w:r>
      <w:r w:rsidRPr="004E76C5">
        <w:rPr>
          <w:rFonts w:ascii="仿宋_GB2312" w:eastAsia="仿宋_GB2312" w:hAnsi="微软雅黑" w:cs="宋体" w:hint="eastAsia"/>
          <w:kern w:val="0"/>
          <w:sz w:val="32"/>
          <w:szCs w:val="32"/>
        </w:rPr>
        <w:t>评分低于60分的应聘者，不予</w:t>
      </w:r>
      <w:r w:rsidR="00491ABD">
        <w:rPr>
          <w:rFonts w:ascii="仿宋_GB2312" w:eastAsia="仿宋_GB2312" w:hAnsi="微软雅黑" w:cs="宋体" w:hint="eastAsia"/>
          <w:kern w:val="0"/>
          <w:sz w:val="32"/>
          <w:szCs w:val="32"/>
        </w:rPr>
        <w:t>聘用</w:t>
      </w:r>
      <w:r w:rsidRPr="004E76C5">
        <w:rPr>
          <w:rFonts w:ascii="仿宋_GB2312" w:eastAsia="仿宋_GB2312" w:hAnsi="微软雅黑" w:cs="宋体" w:hint="eastAsia"/>
          <w:kern w:val="0"/>
          <w:sz w:val="32"/>
          <w:szCs w:val="32"/>
        </w:rPr>
        <w:t>。</w:t>
      </w:r>
    </w:p>
    <w:p w14:paraId="2DAF0E87" w14:textId="769216EF" w:rsidR="005929DD" w:rsidRPr="004E76C5" w:rsidRDefault="002D66AC" w:rsidP="00812497">
      <w:pPr>
        <w:widowControl/>
        <w:shd w:val="clear" w:color="auto" w:fill="FFFFFF"/>
        <w:spacing w:line="600" w:lineRule="exact"/>
        <w:ind w:firstLine="640"/>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应聘者综合成绩由笔试、面试成绩加权计算产生，其中笔试成绩占比60%，面试成绩占比40%，综合成绩保留两位小数。综合成绩相同者按面试成绩排序，面试成绩仍相同的由</w:t>
      </w:r>
      <w:r w:rsidR="00346183" w:rsidRPr="004E76C5">
        <w:rPr>
          <w:rFonts w:ascii="仿宋_GB2312" w:eastAsia="仿宋_GB2312" w:hAnsi="微软雅黑" w:cs="宋体" w:hint="eastAsia"/>
          <w:kern w:val="0"/>
          <w:sz w:val="32"/>
          <w:szCs w:val="32"/>
        </w:rPr>
        <w:t>酱香酒公司</w:t>
      </w:r>
      <w:r w:rsidRPr="004E76C5">
        <w:rPr>
          <w:rFonts w:ascii="仿宋_GB2312" w:eastAsia="仿宋_GB2312" w:hAnsi="微软雅黑" w:cs="宋体" w:hint="eastAsia"/>
          <w:kern w:val="0"/>
          <w:sz w:val="32"/>
          <w:szCs w:val="32"/>
        </w:rPr>
        <w:t>组织加试，按加试成绩排序。</w:t>
      </w:r>
    </w:p>
    <w:p w14:paraId="2FCD13A8" w14:textId="77777777" w:rsidR="005929DD" w:rsidRPr="004E76C5" w:rsidRDefault="002D66AC" w:rsidP="00812497">
      <w:pPr>
        <w:widowControl/>
        <w:shd w:val="clear" w:color="auto" w:fill="FFFFFF"/>
        <w:spacing w:line="600" w:lineRule="exact"/>
        <w:ind w:firstLine="640"/>
        <w:textAlignment w:val="baseline"/>
        <w:rPr>
          <w:rFonts w:ascii="微软雅黑" w:eastAsia="宋体" w:hAnsi="微软雅黑" w:cs="宋体"/>
          <w:kern w:val="0"/>
          <w:sz w:val="27"/>
          <w:szCs w:val="27"/>
        </w:rPr>
      </w:pPr>
      <w:r w:rsidRPr="004E76C5">
        <w:rPr>
          <w:rFonts w:ascii="楷体" w:eastAsia="楷体" w:hAnsi="楷体" w:cs="宋体" w:hint="eastAsia"/>
          <w:kern w:val="0"/>
          <w:sz w:val="32"/>
          <w:szCs w:val="32"/>
        </w:rPr>
        <w:t>（七）考察与体检</w:t>
      </w:r>
    </w:p>
    <w:p w14:paraId="6977D9DD" w14:textId="77777777" w:rsidR="005929DD" w:rsidRPr="004E76C5" w:rsidRDefault="002D66AC" w:rsidP="00812497">
      <w:pPr>
        <w:spacing w:line="600" w:lineRule="exact"/>
        <w:ind w:firstLineChars="200" w:firstLine="640"/>
        <w:jc w:val="left"/>
        <w:rPr>
          <w:rFonts w:ascii="仿宋_GB2312" w:eastAsia="仿宋_GB2312" w:hAnsi="微软雅黑" w:cs="宋体"/>
          <w:kern w:val="0"/>
          <w:sz w:val="32"/>
          <w:szCs w:val="32"/>
        </w:rPr>
      </w:pPr>
      <w:r w:rsidRPr="004E76C5">
        <w:rPr>
          <w:rFonts w:ascii="仿宋_GB2312" w:eastAsia="仿宋_GB2312" w:hAnsi="微软雅黑" w:cs="宋体" w:hint="eastAsia"/>
          <w:kern w:val="0"/>
          <w:sz w:val="32"/>
          <w:szCs w:val="32"/>
        </w:rPr>
        <w:t>根据考试总成绩确定参加考察和体检人选：</w:t>
      </w:r>
    </w:p>
    <w:p w14:paraId="35EDD837" w14:textId="718AD7D3" w:rsidR="005929DD" w:rsidRPr="004E76C5" w:rsidRDefault="002D66AC" w:rsidP="00812497">
      <w:pPr>
        <w:spacing w:line="600" w:lineRule="exact"/>
        <w:ind w:firstLineChars="200" w:firstLine="640"/>
        <w:jc w:val="left"/>
        <w:rPr>
          <w:rFonts w:ascii="仿宋_GB2312" w:eastAsia="仿宋_GB2312" w:hAnsi="微软雅黑" w:cs="宋体"/>
          <w:kern w:val="0"/>
          <w:sz w:val="32"/>
          <w:szCs w:val="32"/>
        </w:rPr>
      </w:pPr>
      <w:r w:rsidRPr="004E76C5">
        <w:rPr>
          <w:rFonts w:ascii="仿宋_GB2312" w:eastAsia="仿宋_GB2312" w:hAnsi="微软雅黑" w:cs="宋体" w:hint="eastAsia"/>
          <w:kern w:val="0"/>
          <w:sz w:val="32"/>
          <w:szCs w:val="32"/>
        </w:rPr>
        <w:t>1.考察考生有无吸毒史、是否为失信联合惩戒人员、是否有违法犯罪记录等事项。考生应配合工作人员出具考察证明材料，不配合考察工作或拒绝提供证明材料的，视为自动放弃</w:t>
      </w:r>
      <w:r w:rsidR="00491ABD">
        <w:rPr>
          <w:rFonts w:ascii="仿宋_GB2312" w:eastAsia="仿宋_GB2312" w:hAnsi="微软雅黑" w:cs="宋体" w:hint="eastAsia"/>
          <w:kern w:val="0"/>
          <w:sz w:val="32"/>
          <w:szCs w:val="32"/>
        </w:rPr>
        <w:t>聘用</w:t>
      </w:r>
      <w:r w:rsidRPr="004E76C5">
        <w:rPr>
          <w:rFonts w:ascii="仿宋_GB2312" w:eastAsia="仿宋_GB2312" w:hAnsi="微软雅黑" w:cs="宋体" w:hint="eastAsia"/>
          <w:kern w:val="0"/>
          <w:sz w:val="32"/>
          <w:szCs w:val="32"/>
        </w:rPr>
        <w:t>资格。</w:t>
      </w:r>
    </w:p>
    <w:p w14:paraId="008C8329" w14:textId="77777777" w:rsidR="005929DD" w:rsidRPr="004E76C5" w:rsidRDefault="002D66AC" w:rsidP="00812497">
      <w:pPr>
        <w:widowControl/>
        <w:shd w:val="clear" w:color="auto" w:fill="FFFFFF"/>
        <w:spacing w:line="600" w:lineRule="exact"/>
        <w:ind w:firstLine="640"/>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2.根据考察情况和综合成绩按拟聘人数等额确定参加体检人选，体检费用由应聘人员自理，体检参照《中国贵州茅台酒厂</w:t>
      </w:r>
      <w:r w:rsidRPr="004E76C5">
        <w:rPr>
          <w:rFonts w:ascii="仿宋_GB2312" w:eastAsia="仿宋_GB2312" w:hAnsi="微软雅黑" w:cs="宋体" w:hint="eastAsia"/>
          <w:kern w:val="0"/>
          <w:sz w:val="32"/>
          <w:szCs w:val="32"/>
        </w:rPr>
        <w:lastRenderedPageBreak/>
        <w:t>（集团）有限责任公司用工体检标准》执行，体检时间、地点另行通知</w:t>
      </w:r>
      <w:r w:rsidRPr="004E76C5">
        <w:rPr>
          <w:rFonts w:ascii="仿宋_GB2312" w:eastAsia="仿宋_GB2312" w:hAnsi="仿宋_GB2312" w:cs="仿宋_GB2312" w:hint="eastAsia"/>
          <w:sz w:val="32"/>
          <w:szCs w:val="32"/>
        </w:rPr>
        <w:t>。</w:t>
      </w:r>
      <w:r w:rsidRPr="004E76C5">
        <w:rPr>
          <w:rFonts w:ascii="仿宋_GB2312" w:eastAsia="仿宋_GB2312" w:hAnsi="微软雅黑" w:cs="宋体" w:hint="eastAsia"/>
          <w:kern w:val="0"/>
          <w:sz w:val="32"/>
          <w:szCs w:val="32"/>
        </w:rPr>
        <w:t>体检前应聘者本人需提交《体检申请书》，体检基本标准：</w:t>
      </w:r>
    </w:p>
    <w:p w14:paraId="299072D2" w14:textId="77777777" w:rsidR="005929DD" w:rsidRPr="004E76C5" w:rsidRDefault="002D66AC" w:rsidP="00812497">
      <w:pPr>
        <w:widowControl/>
        <w:shd w:val="clear" w:color="auto" w:fill="FFFFFF"/>
        <w:spacing w:line="600" w:lineRule="exact"/>
        <w:ind w:firstLine="640"/>
        <w:textAlignment w:val="baseline"/>
        <w:rPr>
          <w:rFonts w:ascii="微软雅黑" w:eastAsia="宋体" w:hAnsi="微软雅黑" w:cs="宋体"/>
          <w:kern w:val="0"/>
          <w:sz w:val="27"/>
          <w:szCs w:val="27"/>
        </w:rPr>
      </w:pPr>
      <w:r w:rsidRPr="004E76C5">
        <w:rPr>
          <w:rFonts w:ascii="仿宋_GB2312" w:eastAsia="仿宋_GB2312" w:hAnsi="微软雅黑" w:cs="宋体"/>
          <w:kern w:val="0"/>
          <w:sz w:val="32"/>
          <w:szCs w:val="32"/>
        </w:rPr>
        <w:t>（1）</w:t>
      </w:r>
      <w:r w:rsidRPr="004E76C5">
        <w:rPr>
          <w:rFonts w:ascii="仿宋_GB2312" w:eastAsia="仿宋_GB2312" w:hAnsi="微软雅黑" w:cs="宋体" w:hint="eastAsia"/>
          <w:kern w:val="0"/>
          <w:sz w:val="32"/>
          <w:szCs w:val="32"/>
        </w:rPr>
        <w:t>无吸毒史，能胜任应聘岗位工作；</w:t>
      </w:r>
    </w:p>
    <w:p w14:paraId="25919B3D" w14:textId="77777777" w:rsidR="005929DD" w:rsidRPr="004E76C5" w:rsidRDefault="002D66AC" w:rsidP="00812497">
      <w:pPr>
        <w:widowControl/>
        <w:shd w:val="clear" w:color="auto" w:fill="FFFFFF"/>
        <w:spacing w:line="600" w:lineRule="exact"/>
        <w:ind w:firstLine="640"/>
        <w:textAlignment w:val="baseline"/>
        <w:rPr>
          <w:rFonts w:ascii="微软雅黑" w:eastAsia="宋体" w:hAnsi="微软雅黑" w:cs="宋体"/>
          <w:kern w:val="0"/>
          <w:sz w:val="27"/>
          <w:szCs w:val="27"/>
        </w:rPr>
      </w:pPr>
      <w:r w:rsidRPr="004E76C5">
        <w:rPr>
          <w:rFonts w:ascii="仿宋_GB2312" w:eastAsia="仿宋_GB2312" w:hAnsi="微软雅黑" w:cs="宋体"/>
          <w:kern w:val="0"/>
          <w:sz w:val="32"/>
          <w:szCs w:val="32"/>
        </w:rPr>
        <w:t>（2）</w:t>
      </w:r>
      <w:r w:rsidRPr="004E76C5">
        <w:rPr>
          <w:rFonts w:ascii="仿宋_GB2312" w:eastAsia="仿宋_GB2312" w:hAnsi="微软雅黑" w:cs="宋体" w:hint="eastAsia"/>
          <w:kern w:val="0"/>
          <w:sz w:val="32"/>
          <w:szCs w:val="32"/>
        </w:rPr>
        <w:t>血压：收缩压90mmHg－150mmHg（12.00－20.00Kpa），舒张压60mmHg－100mmHg（8.00－13.33Kpa）；</w:t>
      </w:r>
    </w:p>
    <w:p w14:paraId="5DFD33EF" w14:textId="77777777" w:rsidR="005929DD" w:rsidRPr="004E76C5" w:rsidRDefault="002D66AC" w:rsidP="00812497">
      <w:pPr>
        <w:widowControl/>
        <w:shd w:val="clear" w:color="auto" w:fill="FFFFFF"/>
        <w:spacing w:line="600" w:lineRule="exact"/>
        <w:ind w:firstLine="640"/>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（3）丙氨酸转氨酶（ALT）：不超过100U/L；</w:t>
      </w:r>
    </w:p>
    <w:p w14:paraId="55BE45EE" w14:textId="77777777" w:rsidR="005929DD" w:rsidRPr="004E76C5" w:rsidRDefault="002D66AC" w:rsidP="00812497">
      <w:pPr>
        <w:widowControl/>
        <w:shd w:val="clear" w:color="auto" w:fill="FFFFFF"/>
        <w:spacing w:line="600" w:lineRule="exact"/>
        <w:ind w:firstLine="640"/>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（4）视力：双眼裸眼视力均不低于0.3或双眼矫正视力均不低于0.6，无色盲或明显视功能损害眼病；</w:t>
      </w:r>
    </w:p>
    <w:p w14:paraId="7F8DA568" w14:textId="77777777" w:rsidR="005929DD" w:rsidRPr="004E76C5" w:rsidRDefault="002D66AC" w:rsidP="00812497">
      <w:pPr>
        <w:widowControl/>
        <w:shd w:val="clear" w:color="auto" w:fill="FFFFFF"/>
        <w:spacing w:line="600" w:lineRule="exact"/>
        <w:ind w:firstLine="640"/>
        <w:jc w:val="left"/>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血检、尿检以当次采集样本检验结果为准，不重复采集样本，不复查检验结果。其他项目体检以现场结果为准，参检人员在体检过程中对体检结果有异议的，可以当场要求复查一次，体检结束后一律不安排复查。</w:t>
      </w:r>
    </w:p>
    <w:p w14:paraId="780F80D6" w14:textId="26789C35" w:rsidR="005929DD" w:rsidRPr="004E76C5" w:rsidRDefault="002D66AC" w:rsidP="00812497">
      <w:pPr>
        <w:widowControl/>
        <w:shd w:val="clear" w:color="auto" w:fill="FFFFFF"/>
        <w:spacing w:line="600" w:lineRule="exact"/>
        <w:ind w:firstLine="640"/>
        <w:jc w:val="left"/>
        <w:textAlignment w:val="baseline"/>
        <w:rPr>
          <w:rFonts w:ascii="微软雅黑" w:eastAsia="宋体" w:hAnsi="微软雅黑" w:cs="宋体"/>
          <w:kern w:val="0"/>
          <w:sz w:val="27"/>
          <w:szCs w:val="27"/>
        </w:rPr>
      </w:pPr>
      <w:r w:rsidRPr="004E76C5">
        <w:rPr>
          <w:rFonts w:ascii="楷体" w:eastAsia="楷体" w:hAnsi="楷体" w:cs="宋体" w:hint="eastAsia"/>
          <w:kern w:val="0"/>
          <w:sz w:val="32"/>
          <w:szCs w:val="32"/>
        </w:rPr>
        <w:t>（八）公示与</w:t>
      </w:r>
      <w:r w:rsidR="00491ABD">
        <w:rPr>
          <w:rFonts w:ascii="楷体" w:eastAsia="楷体" w:hAnsi="楷体" w:cs="宋体" w:hint="eastAsia"/>
          <w:kern w:val="0"/>
          <w:sz w:val="32"/>
          <w:szCs w:val="32"/>
        </w:rPr>
        <w:t>聘用</w:t>
      </w:r>
    </w:p>
    <w:p w14:paraId="05CE8DE7" w14:textId="6FABDB40" w:rsidR="005929DD" w:rsidRPr="004E76C5" w:rsidRDefault="002D66AC" w:rsidP="00812497">
      <w:pPr>
        <w:widowControl/>
        <w:shd w:val="clear" w:color="auto" w:fill="FFFFFF"/>
        <w:spacing w:line="600" w:lineRule="exact"/>
        <w:ind w:firstLine="707"/>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根据资格初审、笔试、资格复审、面试、体检结果确定拟</w:t>
      </w:r>
      <w:r w:rsidR="00491ABD">
        <w:rPr>
          <w:rFonts w:ascii="仿宋_GB2312" w:eastAsia="仿宋_GB2312" w:hAnsi="微软雅黑" w:cs="宋体" w:hint="eastAsia"/>
          <w:kern w:val="0"/>
          <w:sz w:val="32"/>
          <w:szCs w:val="32"/>
        </w:rPr>
        <w:t>聘用</w:t>
      </w:r>
      <w:r w:rsidRPr="004E76C5">
        <w:rPr>
          <w:rFonts w:ascii="仿宋_GB2312" w:eastAsia="仿宋_GB2312" w:hAnsi="微软雅黑" w:cs="宋体" w:hint="eastAsia"/>
          <w:kern w:val="0"/>
          <w:sz w:val="32"/>
          <w:szCs w:val="32"/>
        </w:rPr>
        <w:t>人员名单，在股份公司官网进行公示，公示期3个工作日。公示期满，无异议或所反映问题核实为不影响</w:t>
      </w:r>
      <w:r w:rsidR="00491ABD">
        <w:rPr>
          <w:rFonts w:ascii="仿宋_GB2312" w:eastAsia="仿宋_GB2312" w:hAnsi="微软雅黑" w:cs="宋体" w:hint="eastAsia"/>
          <w:kern w:val="0"/>
          <w:sz w:val="32"/>
          <w:szCs w:val="32"/>
        </w:rPr>
        <w:t>聘用</w:t>
      </w:r>
      <w:r w:rsidRPr="004E76C5">
        <w:rPr>
          <w:rFonts w:ascii="仿宋_GB2312" w:eastAsia="仿宋_GB2312" w:hAnsi="微软雅黑" w:cs="宋体" w:hint="eastAsia"/>
          <w:kern w:val="0"/>
          <w:sz w:val="32"/>
          <w:szCs w:val="32"/>
        </w:rPr>
        <w:t>的人员，应自公示结束之日起，按照</w:t>
      </w:r>
      <w:r w:rsidR="00B70D0A" w:rsidRPr="004E76C5">
        <w:rPr>
          <w:rFonts w:ascii="仿宋_GB2312" w:eastAsia="仿宋_GB2312" w:hAnsi="微软雅黑" w:cs="宋体" w:hint="eastAsia"/>
          <w:kern w:val="0"/>
          <w:sz w:val="32"/>
          <w:szCs w:val="32"/>
        </w:rPr>
        <w:t>酱香酒</w:t>
      </w:r>
      <w:r w:rsidRPr="004E76C5">
        <w:rPr>
          <w:rFonts w:ascii="仿宋_GB2312" w:eastAsia="仿宋_GB2312" w:hAnsi="微软雅黑" w:cs="宋体" w:hint="eastAsia"/>
          <w:kern w:val="0"/>
          <w:sz w:val="32"/>
          <w:szCs w:val="32"/>
        </w:rPr>
        <w:t>公司要求30日内</w:t>
      </w:r>
      <w:r w:rsidR="00B70D0A" w:rsidRPr="004E76C5">
        <w:rPr>
          <w:rFonts w:ascii="仿宋_GB2312" w:eastAsia="仿宋_GB2312" w:hAnsi="微软雅黑" w:cs="宋体" w:hint="eastAsia"/>
          <w:kern w:val="0"/>
          <w:sz w:val="32"/>
          <w:szCs w:val="32"/>
        </w:rPr>
        <w:t>与其</w:t>
      </w:r>
      <w:r w:rsidRPr="004E76C5">
        <w:rPr>
          <w:rFonts w:ascii="仿宋_GB2312" w:eastAsia="仿宋_GB2312" w:hAnsi="微软雅黑" w:cs="宋体" w:hint="eastAsia"/>
          <w:kern w:val="0"/>
          <w:sz w:val="32"/>
          <w:szCs w:val="32"/>
        </w:rPr>
        <w:t>办理</w:t>
      </w:r>
      <w:r w:rsidR="00491ABD">
        <w:rPr>
          <w:rFonts w:ascii="仿宋_GB2312" w:eastAsia="仿宋_GB2312" w:hAnsi="微软雅黑" w:cs="宋体" w:hint="eastAsia"/>
          <w:kern w:val="0"/>
          <w:sz w:val="32"/>
          <w:szCs w:val="32"/>
        </w:rPr>
        <w:t>聘用</w:t>
      </w:r>
      <w:r w:rsidRPr="004E76C5">
        <w:rPr>
          <w:rFonts w:ascii="仿宋_GB2312" w:eastAsia="仿宋_GB2312" w:hAnsi="微软雅黑" w:cs="宋体" w:hint="eastAsia"/>
          <w:kern w:val="0"/>
          <w:sz w:val="32"/>
          <w:szCs w:val="32"/>
        </w:rPr>
        <w:t>手续。期限内不能提供相关资料（离职证明等）的，不予</w:t>
      </w:r>
      <w:r w:rsidR="00491ABD">
        <w:rPr>
          <w:rFonts w:ascii="仿宋_GB2312" w:eastAsia="仿宋_GB2312" w:hAnsi="微软雅黑" w:cs="宋体" w:hint="eastAsia"/>
          <w:kern w:val="0"/>
          <w:sz w:val="32"/>
          <w:szCs w:val="32"/>
        </w:rPr>
        <w:t>聘用</w:t>
      </w:r>
      <w:r w:rsidRPr="004E76C5">
        <w:rPr>
          <w:rFonts w:ascii="仿宋_GB2312" w:eastAsia="仿宋_GB2312" w:hAnsi="微软雅黑" w:cs="宋体" w:hint="eastAsia"/>
          <w:kern w:val="0"/>
          <w:sz w:val="32"/>
          <w:szCs w:val="32"/>
        </w:rPr>
        <w:t>。</w:t>
      </w:r>
    </w:p>
    <w:p w14:paraId="602689A5" w14:textId="77777777" w:rsidR="005929DD" w:rsidRPr="004E76C5" w:rsidRDefault="002D66AC" w:rsidP="00812497">
      <w:pPr>
        <w:widowControl/>
        <w:shd w:val="clear" w:color="auto" w:fill="FFFFFF"/>
        <w:spacing w:line="600" w:lineRule="exact"/>
        <w:ind w:firstLine="707"/>
        <w:textAlignment w:val="baseline"/>
        <w:rPr>
          <w:rFonts w:ascii="楷体" w:eastAsia="楷体" w:hAnsi="楷体" w:cs="宋体"/>
          <w:kern w:val="0"/>
          <w:sz w:val="32"/>
          <w:szCs w:val="32"/>
        </w:rPr>
      </w:pPr>
      <w:r w:rsidRPr="004E76C5">
        <w:rPr>
          <w:rFonts w:ascii="楷体" w:eastAsia="楷体" w:hAnsi="楷体" w:cs="宋体" w:hint="eastAsia"/>
          <w:kern w:val="0"/>
          <w:sz w:val="32"/>
          <w:szCs w:val="32"/>
        </w:rPr>
        <w:t>（九）待遇与工作地点</w:t>
      </w:r>
    </w:p>
    <w:p w14:paraId="417B57A8" w14:textId="3FD57BFD" w:rsidR="005929DD" w:rsidRPr="004E76C5" w:rsidRDefault="00491ABD" w:rsidP="00812497">
      <w:pPr>
        <w:widowControl/>
        <w:shd w:val="clear" w:color="auto" w:fill="FFFFFF"/>
        <w:spacing w:line="600" w:lineRule="exact"/>
        <w:ind w:firstLine="707"/>
        <w:textAlignment w:val="baseline"/>
        <w:rPr>
          <w:rFonts w:ascii="仿宋_GB2312" w:eastAsia="仿宋_GB2312" w:hAnsi="微软雅黑" w:cs="宋体"/>
          <w:kern w:val="0"/>
          <w:sz w:val="32"/>
          <w:szCs w:val="32"/>
        </w:rPr>
      </w:pPr>
      <w:r>
        <w:rPr>
          <w:rFonts w:ascii="仿宋_GB2312" w:eastAsia="仿宋_GB2312" w:hAnsi="微软雅黑" w:cs="宋体" w:hint="eastAsia"/>
          <w:kern w:val="0"/>
          <w:sz w:val="32"/>
          <w:szCs w:val="32"/>
        </w:rPr>
        <w:lastRenderedPageBreak/>
        <w:t>聘用</w:t>
      </w:r>
      <w:r w:rsidR="002D66AC" w:rsidRPr="004E76C5">
        <w:rPr>
          <w:rFonts w:ascii="仿宋_GB2312" w:eastAsia="仿宋_GB2312" w:hAnsi="微软雅黑" w:cs="宋体" w:hint="eastAsia"/>
          <w:kern w:val="0"/>
          <w:sz w:val="32"/>
          <w:szCs w:val="32"/>
        </w:rPr>
        <w:t>人员与</w:t>
      </w:r>
      <w:r w:rsidR="005136BE" w:rsidRPr="004E76C5">
        <w:rPr>
          <w:rFonts w:ascii="仿宋_GB2312" w:eastAsia="仿宋_GB2312" w:hAnsi="微软雅黑" w:cs="宋体" w:hint="eastAsia"/>
          <w:kern w:val="0"/>
          <w:sz w:val="32"/>
          <w:szCs w:val="32"/>
        </w:rPr>
        <w:t>酱香酒公司</w:t>
      </w:r>
      <w:r w:rsidR="002D66AC" w:rsidRPr="004E76C5">
        <w:rPr>
          <w:rFonts w:ascii="仿宋_GB2312" w:eastAsia="仿宋_GB2312" w:hAnsi="微软雅黑" w:cs="宋体" w:hint="eastAsia"/>
          <w:kern w:val="0"/>
          <w:sz w:val="32"/>
          <w:szCs w:val="32"/>
        </w:rPr>
        <w:t>签订3年固定期限劳动合同，执行不超过6个月试用期。</w:t>
      </w:r>
      <w:r w:rsidR="002D66AC" w:rsidRPr="004E76C5">
        <w:rPr>
          <w:rFonts w:ascii="仿宋_GB2312" w:eastAsia="仿宋_GB2312" w:hAnsi="微软雅黑" w:cs="宋体"/>
          <w:kern w:val="0"/>
          <w:sz w:val="32"/>
          <w:szCs w:val="32"/>
        </w:rPr>
        <w:t>在试用期间被证明不符合</w:t>
      </w:r>
      <w:r>
        <w:rPr>
          <w:rFonts w:ascii="仿宋_GB2312" w:eastAsia="仿宋_GB2312" w:hAnsi="微软雅黑" w:cs="宋体"/>
          <w:kern w:val="0"/>
          <w:sz w:val="32"/>
          <w:szCs w:val="32"/>
        </w:rPr>
        <w:t>聘用</w:t>
      </w:r>
      <w:r w:rsidR="002D66AC" w:rsidRPr="004E76C5">
        <w:rPr>
          <w:rFonts w:ascii="仿宋_GB2312" w:eastAsia="仿宋_GB2312" w:hAnsi="微软雅黑" w:cs="宋体"/>
          <w:kern w:val="0"/>
          <w:sz w:val="32"/>
          <w:szCs w:val="32"/>
        </w:rPr>
        <w:t>条件的，用人单位可解除劳动合同，</w:t>
      </w:r>
      <w:r w:rsidR="002D66AC" w:rsidRPr="004E76C5">
        <w:rPr>
          <w:rFonts w:ascii="仿宋_GB2312" w:eastAsia="仿宋_GB2312" w:hAnsi="微软雅黑" w:cs="宋体" w:hint="eastAsia"/>
          <w:kern w:val="0"/>
          <w:sz w:val="32"/>
          <w:szCs w:val="32"/>
        </w:rPr>
        <w:t>试用期合格后工资待遇按酱香酒公司规定执行。工作地点在贵州省仁怀市茅台镇。</w:t>
      </w:r>
    </w:p>
    <w:p w14:paraId="33DEA445" w14:textId="77777777" w:rsidR="005929DD" w:rsidRPr="004E76C5" w:rsidRDefault="002D66AC" w:rsidP="00812497">
      <w:pPr>
        <w:widowControl/>
        <w:shd w:val="clear" w:color="auto" w:fill="FFFFFF"/>
        <w:spacing w:line="600" w:lineRule="exact"/>
        <w:ind w:firstLine="640"/>
        <w:jc w:val="left"/>
        <w:textAlignment w:val="baseline"/>
        <w:rPr>
          <w:rFonts w:ascii="微软雅黑" w:eastAsia="宋体" w:hAnsi="微软雅黑" w:cs="宋体"/>
          <w:kern w:val="0"/>
          <w:sz w:val="27"/>
          <w:szCs w:val="27"/>
        </w:rPr>
      </w:pPr>
      <w:r w:rsidRPr="004E76C5">
        <w:rPr>
          <w:rFonts w:ascii="楷体" w:eastAsia="楷体" w:hAnsi="楷体" w:cs="宋体" w:hint="eastAsia"/>
          <w:kern w:val="0"/>
          <w:sz w:val="32"/>
          <w:szCs w:val="32"/>
        </w:rPr>
        <w:t>（十）岗前培训</w:t>
      </w:r>
    </w:p>
    <w:p w14:paraId="7F50B58B" w14:textId="7F62FA98" w:rsidR="005929DD" w:rsidRPr="004E76C5" w:rsidRDefault="00346183" w:rsidP="00812497">
      <w:pPr>
        <w:widowControl/>
        <w:shd w:val="clear" w:color="auto" w:fill="FFFFFF"/>
        <w:spacing w:line="600" w:lineRule="exact"/>
        <w:ind w:firstLine="707"/>
        <w:textAlignment w:val="baseline"/>
        <w:rPr>
          <w:rFonts w:ascii="仿宋_GB2312" w:eastAsia="仿宋_GB2312" w:hAnsi="微软雅黑" w:cs="宋体"/>
          <w:kern w:val="0"/>
          <w:sz w:val="32"/>
          <w:szCs w:val="32"/>
        </w:rPr>
      </w:pPr>
      <w:r w:rsidRPr="004E76C5">
        <w:rPr>
          <w:rFonts w:ascii="仿宋_GB2312" w:eastAsia="仿宋_GB2312" w:hAnsi="微软雅黑" w:cs="宋体" w:hint="eastAsia"/>
          <w:kern w:val="0"/>
          <w:sz w:val="32"/>
          <w:szCs w:val="32"/>
        </w:rPr>
        <w:t>酱香酒公司</w:t>
      </w:r>
      <w:r w:rsidR="002D66AC" w:rsidRPr="004E76C5">
        <w:rPr>
          <w:rFonts w:ascii="仿宋_GB2312" w:eastAsia="仿宋_GB2312" w:hAnsi="微软雅黑" w:cs="宋体" w:hint="eastAsia"/>
          <w:kern w:val="0"/>
          <w:sz w:val="32"/>
          <w:szCs w:val="32"/>
        </w:rPr>
        <w:t>组织新员工岗前培训，岗前培训原则上不得请假、缺旷，培训情况纳入试用期考核。</w:t>
      </w:r>
    </w:p>
    <w:p w14:paraId="56518477" w14:textId="77777777" w:rsidR="005929DD" w:rsidRPr="004E76C5" w:rsidRDefault="002D66AC" w:rsidP="00812497">
      <w:pPr>
        <w:widowControl/>
        <w:shd w:val="clear" w:color="auto" w:fill="FFFFFF"/>
        <w:spacing w:line="600" w:lineRule="exact"/>
        <w:ind w:firstLine="640"/>
        <w:textAlignment w:val="baseline"/>
        <w:rPr>
          <w:rFonts w:ascii="微软雅黑" w:eastAsia="宋体" w:hAnsi="微软雅黑" w:cs="宋体"/>
          <w:kern w:val="0"/>
          <w:sz w:val="27"/>
          <w:szCs w:val="27"/>
        </w:rPr>
      </w:pPr>
      <w:r w:rsidRPr="004E76C5">
        <w:rPr>
          <w:rFonts w:ascii="黑体" w:eastAsia="黑体" w:hAnsi="黑体" w:cs="宋体" w:hint="eastAsia"/>
          <w:kern w:val="0"/>
          <w:sz w:val="32"/>
          <w:szCs w:val="32"/>
        </w:rPr>
        <w:t>三、其他事项</w:t>
      </w:r>
    </w:p>
    <w:p w14:paraId="1053A386" w14:textId="77777777" w:rsidR="005929DD" w:rsidRPr="004E76C5" w:rsidRDefault="002D66AC" w:rsidP="00812497">
      <w:pPr>
        <w:widowControl/>
        <w:shd w:val="clear" w:color="auto" w:fill="FFFFFF"/>
        <w:spacing w:line="600" w:lineRule="exact"/>
        <w:ind w:firstLine="627"/>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（一）递补原则：在本次招聘中，因资格复审、体检等异常情况造成入围人员空缺的，酱香酒公司根据实际情况决定是否递补。</w:t>
      </w:r>
      <w:r w:rsidRPr="004E76C5">
        <w:rPr>
          <w:rFonts w:ascii="微软雅黑" w:eastAsia="宋体" w:hAnsi="微软雅黑" w:cs="宋体"/>
          <w:kern w:val="0"/>
          <w:sz w:val="27"/>
          <w:szCs w:val="27"/>
        </w:rPr>
        <w:t xml:space="preserve"> </w:t>
      </w:r>
    </w:p>
    <w:p w14:paraId="73B4FA6F" w14:textId="4CDE9ACA" w:rsidR="005929DD" w:rsidRPr="004E76C5" w:rsidRDefault="002D66AC" w:rsidP="00812497">
      <w:pPr>
        <w:widowControl/>
        <w:shd w:val="clear" w:color="auto" w:fill="FFFFFF"/>
        <w:spacing w:line="600" w:lineRule="exact"/>
        <w:ind w:firstLine="627"/>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（二）应聘者进入面试、体检环节后，如放弃参加，应提前告知</w:t>
      </w:r>
      <w:r w:rsidR="00346183" w:rsidRPr="004E76C5">
        <w:rPr>
          <w:rFonts w:ascii="仿宋_GB2312" w:eastAsia="仿宋_GB2312" w:hAnsi="微软雅黑" w:cs="宋体" w:hint="eastAsia"/>
          <w:kern w:val="0"/>
          <w:sz w:val="32"/>
          <w:szCs w:val="32"/>
        </w:rPr>
        <w:t>酱香酒公司</w:t>
      </w:r>
      <w:r w:rsidRPr="004E76C5">
        <w:rPr>
          <w:rFonts w:ascii="仿宋_GB2312" w:eastAsia="仿宋_GB2312" w:hAnsi="微软雅黑" w:cs="宋体" w:hint="eastAsia"/>
          <w:kern w:val="0"/>
          <w:sz w:val="32"/>
          <w:szCs w:val="32"/>
        </w:rPr>
        <w:t>并出具书面说明发送到指定邮箱（Maotai_JXJHR@163.com）。经公示</w:t>
      </w:r>
      <w:r w:rsidR="00491ABD">
        <w:rPr>
          <w:rFonts w:ascii="仿宋_GB2312" w:eastAsia="仿宋_GB2312" w:hAnsi="微软雅黑" w:cs="宋体" w:hint="eastAsia"/>
          <w:kern w:val="0"/>
          <w:sz w:val="32"/>
          <w:szCs w:val="32"/>
        </w:rPr>
        <w:t>聘用</w:t>
      </w:r>
      <w:r w:rsidRPr="004E76C5">
        <w:rPr>
          <w:rFonts w:ascii="仿宋_GB2312" w:eastAsia="仿宋_GB2312" w:hAnsi="微软雅黑" w:cs="宋体" w:hint="eastAsia"/>
          <w:kern w:val="0"/>
          <w:sz w:val="32"/>
          <w:szCs w:val="32"/>
        </w:rPr>
        <w:t>后，因个人原因放弃</w:t>
      </w:r>
      <w:r w:rsidR="00491ABD">
        <w:rPr>
          <w:rFonts w:ascii="仿宋_GB2312" w:eastAsia="仿宋_GB2312" w:hAnsi="微软雅黑" w:cs="宋体" w:hint="eastAsia"/>
          <w:kern w:val="0"/>
          <w:sz w:val="32"/>
          <w:szCs w:val="32"/>
        </w:rPr>
        <w:t>聘用</w:t>
      </w:r>
      <w:r w:rsidRPr="004E76C5">
        <w:rPr>
          <w:rFonts w:ascii="仿宋_GB2312" w:eastAsia="仿宋_GB2312" w:hAnsi="微软雅黑" w:cs="宋体" w:hint="eastAsia"/>
          <w:kern w:val="0"/>
          <w:sz w:val="32"/>
          <w:szCs w:val="32"/>
        </w:rPr>
        <w:t>机会的，五年内不得参与酱香酒公司</w:t>
      </w:r>
      <w:r w:rsidR="00C93113">
        <w:rPr>
          <w:rFonts w:ascii="仿宋_GB2312" w:eastAsia="仿宋_GB2312" w:hAnsi="微软雅黑" w:cs="宋体" w:hint="eastAsia"/>
          <w:kern w:val="0"/>
          <w:sz w:val="32"/>
          <w:szCs w:val="32"/>
        </w:rPr>
        <w:t>及关联单位</w:t>
      </w:r>
      <w:r w:rsidRPr="004E76C5">
        <w:rPr>
          <w:rFonts w:ascii="仿宋_GB2312" w:eastAsia="仿宋_GB2312" w:hAnsi="微软雅黑" w:cs="宋体" w:hint="eastAsia"/>
          <w:kern w:val="0"/>
          <w:sz w:val="32"/>
          <w:szCs w:val="32"/>
        </w:rPr>
        <w:t>组织的任何招聘活动。</w:t>
      </w:r>
    </w:p>
    <w:p w14:paraId="00F85B5B" w14:textId="77777777" w:rsidR="005929DD" w:rsidRPr="004E76C5" w:rsidRDefault="002D66AC" w:rsidP="00812497">
      <w:pPr>
        <w:widowControl/>
        <w:shd w:val="clear" w:color="auto" w:fill="FFFFFF"/>
        <w:spacing w:line="600" w:lineRule="exact"/>
        <w:ind w:firstLine="641"/>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（三）在招聘过程中，应聘者在笔试、资格复审、面试、体检等任一环节被判定为不合格或未完成的，取消进入下一程序资格。</w:t>
      </w:r>
    </w:p>
    <w:p w14:paraId="52D55C3E" w14:textId="79AA1FAD" w:rsidR="005929DD" w:rsidRPr="004E76C5" w:rsidRDefault="002D66AC" w:rsidP="00812497">
      <w:pPr>
        <w:widowControl/>
        <w:shd w:val="clear" w:color="auto" w:fill="FFFFFF"/>
        <w:spacing w:line="600" w:lineRule="exact"/>
        <w:ind w:right="-227" w:firstLine="641"/>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（四）资格审核工作贯穿招聘全流程，在招聘期间及</w:t>
      </w:r>
      <w:r w:rsidR="00491ABD">
        <w:rPr>
          <w:rFonts w:ascii="仿宋_GB2312" w:eastAsia="仿宋_GB2312" w:hAnsi="微软雅黑" w:cs="宋体" w:hint="eastAsia"/>
          <w:kern w:val="0"/>
          <w:sz w:val="32"/>
          <w:szCs w:val="32"/>
        </w:rPr>
        <w:t>聘用</w:t>
      </w:r>
      <w:r w:rsidRPr="004E76C5">
        <w:rPr>
          <w:rFonts w:ascii="仿宋_GB2312" w:eastAsia="仿宋_GB2312" w:hAnsi="微软雅黑" w:cs="宋体" w:hint="eastAsia"/>
          <w:kern w:val="0"/>
          <w:sz w:val="32"/>
          <w:szCs w:val="32"/>
        </w:rPr>
        <w:t>后，如发现应聘者存在伪造学历或其他骗取考试（聘用）资格行为的，</w:t>
      </w:r>
      <w:r w:rsidR="00346183" w:rsidRPr="004E76C5">
        <w:rPr>
          <w:rFonts w:ascii="仿宋_GB2312" w:eastAsia="仿宋_GB2312" w:hAnsi="微软雅黑" w:cs="宋体" w:hint="eastAsia"/>
          <w:kern w:val="0"/>
          <w:sz w:val="32"/>
          <w:szCs w:val="32"/>
        </w:rPr>
        <w:lastRenderedPageBreak/>
        <w:t>酱香酒公司</w:t>
      </w:r>
      <w:r w:rsidRPr="004E76C5">
        <w:rPr>
          <w:rFonts w:ascii="仿宋_GB2312" w:eastAsia="仿宋_GB2312" w:hAnsi="微软雅黑" w:cs="宋体" w:hint="eastAsia"/>
          <w:kern w:val="0"/>
          <w:sz w:val="32"/>
          <w:szCs w:val="32"/>
        </w:rPr>
        <w:t>有权终止或取消其考试（聘用）资格，且今后不得参加酱香酒公司</w:t>
      </w:r>
      <w:r w:rsidR="00C93113">
        <w:rPr>
          <w:rFonts w:ascii="仿宋_GB2312" w:eastAsia="仿宋_GB2312" w:hAnsi="微软雅黑" w:cs="宋体" w:hint="eastAsia"/>
          <w:kern w:val="0"/>
          <w:sz w:val="32"/>
          <w:szCs w:val="32"/>
        </w:rPr>
        <w:t>及关联单位</w:t>
      </w:r>
      <w:r w:rsidRPr="004E76C5">
        <w:rPr>
          <w:rFonts w:ascii="仿宋_GB2312" w:eastAsia="仿宋_GB2312" w:hAnsi="微软雅黑" w:cs="宋体" w:hint="eastAsia"/>
          <w:kern w:val="0"/>
          <w:sz w:val="32"/>
          <w:szCs w:val="32"/>
        </w:rPr>
        <w:t>组织的任何招聘活动。</w:t>
      </w:r>
    </w:p>
    <w:p w14:paraId="5E409A7A" w14:textId="77777777" w:rsidR="005929DD" w:rsidRPr="004E76C5" w:rsidRDefault="002D66AC" w:rsidP="00812497">
      <w:pPr>
        <w:widowControl/>
        <w:shd w:val="clear" w:color="auto" w:fill="FFFFFF"/>
        <w:spacing w:line="600" w:lineRule="exact"/>
        <w:ind w:firstLine="641"/>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（五）应聘者一经提交报名，视为已知悉并认同本公告全部内容。</w:t>
      </w:r>
    </w:p>
    <w:p w14:paraId="6F732B76" w14:textId="77777777" w:rsidR="005929DD" w:rsidRPr="004E76C5" w:rsidRDefault="002D66AC" w:rsidP="00812497">
      <w:pPr>
        <w:widowControl/>
        <w:shd w:val="clear" w:color="auto" w:fill="FFFFFF"/>
        <w:spacing w:line="600" w:lineRule="exact"/>
        <w:ind w:firstLine="641"/>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（六）如发现招聘工作人员在招聘过程中有违纪违规行为的，请及时、如实向酱香酒公司纪委部门举报，一经查实，根据有关规定严肃处理。纪委综合室电话：0851-22385270。</w:t>
      </w:r>
    </w:p>
    <w:p w14:paraId="1C334A24" w14:textId="09E8EE81" w:rsidR="005929DD" w:rsidRPr="004E76C5" w:rsidRDefault="002D66AC" w:rsidP="00812497">
      <w:pPr>
        <w:widowControl/>
        <w:shd w:val="clear" w:color="auto" w:fill="FFFFFF"/>
        <w:spacing w:line="600" w:lineRule="exact"/>
        <w:ind w:firstLine="641"/>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（七）本次招聘不指定参考书目，不委托培训机构开展培训服务。本次招聘相关信息及公示在以下网站发布：</w:t>
      </w:r>
      <w:r w:rsidR="006708BD" w:rsidRPr="004E76C5">
        <w:rPr>
          <w:rFonts w:ascii="微软雅黑" w:eastAsia="宋体" w:hAnsi="微软雅黑" w:cs="宋体"/>
          <w:kern w:val="0"/>
          <w:sz w:val="27"/>
          <w:szCs w:val="27"/>
        </w:rPr>
        <w:t xml:space="preserve"> </w:t>
      </w:r>
    </w:p>
    <w:p w14:paraId="76AFF754" w14:textId="77777777" w:rsidR="005929DD" w:rsidRPr="004E76C5" w:rsidRDefault="002D66AC" w:rsidP="00812497">
      <w:pPr>
        <w:widowControl/>
        <w:shd w:val="clear" w:color="auto" w:fill="FFFFFF"/>
        <w:spacing w:line="600" w:lineRule="exact"/>
        <w:ind w:firstLine="641"/>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股份公司官网：</w:t>
      </w:r>
      <w:hyperlink r:id="rId8" w:history="1">
        <w:r w:rsidRPr="004E76C5">
          <w:rPr>
            <w:rFonts w:ascii="仿宋_GB2312" w:eastAsia="仿宋_GB2312" w:hAnsi="微软雅黑" w:cs="宋体" w:hint="eastAsia"/>
            <w:kern w:val="0"/>
            <w:sz w:val="32"/>
          </w:rPr>
          <w:t>www.moutaichina.com</w:t>
        </w:r>
      </w:hyperlink>
    </w:p>
    <w:p w14:paraId="57B050D1" w14:textId="77777777" w:rsidR="005929DD" w:rsidRPr="004E76C5" w:rsidRDefault="002D66AC" w:rsidP="00812497">
      <w:pPr>
        <w:widowControl/>
        <w:shd w:val="clear" w:color="auto" w:fill="FFFFFF"/>
        <w:spacing w:line="600" w:lineRule="exact"/>
        <w:ind w:firstLineChars="200" w:firstLine="640"/>
        <w:textAlignment w:val="baseline"/>
        <w:rPr>
          <w:rFonts w:ascii="仿宋_GB2312" w:eastAsia="仿宋_GB2312" w:hAnsi="微软雅黑" w:cs="宋体"/>
          <w:kern w:val="0"/>
          <w:sz w:val="32"/>
          <w:szCs w:val="32"/>
        </w:rPr>
      </w:pPr>
      <w:r w:rsidRPr="004E76C5">
        <w:rPr>
          <w:rFonts w:ascii="仿宋_GB2312" w:eastAsia="仿宋_GB2312" w:hAnsi="微软雅黑" w:cs="宋体" w:hint="eastAsia"/>
          <w:kern w:val="0"/>
          <w:sz w:val="32"/>
          <w:szCs w:val="32"/>
        </w:rPr>
        <w:t>咨询电话：0851-22385278；0851-22385281</w:t>
      </w:r>
    </w:p>
    <w:p w14:paraId="22195325" w14:textId="77777777" w:rsidR="005929DD" w:rsidRPr="004E76C5" w:rsidRDefault="002D66AC" w:rsidP="00812497">
      <w:pPr>
        <w:widowControl/>
        <w:shd w:val="clear" w:color="auto" w:fill="FFFFFF"/>
        <w:spacing w:line="600" w:lineRule="exact"/>
        <w:ind w:firstLine="641"/>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咨询时间：工作日8:30-12:00，14:00-17:00</w:t>
      </w:r>
    </w:p>
    <w:p w14:paraId="40977787" w14:textId="27DA383A" w:rsidR="005929DD" w:rsidRPr="004E76C5" w:rsidRDefault="002D66AC" w:rsidP="00812497">
      <w:pPr>
        <w:widowControl/>
        <w:shd w:val="clear" w:color="auto" w:fill="FFFFFF"/>
        <w:spacing w:line="600" w:lineRule="exact"/>
        <w:ind w:firstLine="641"/>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（八）本公告由</w:t>
      </w:r>
      <w:r w:rsidR="00346183" w:rsidRPr="004E76C5">
        <w:rPr>
          <w:rFonts w:ascii="仿宋_GB2312" w:eastAsia="仿宋_GB2312" w:hAnsi="微软雅黑" w:cs="宋体" w:hint="eastAsia"/>
          <w:kern w:val="0"/>
          <w:sz w:val="32"/>
          <w:szCs w:val="32"/>
        </w:rPr>
        <w:t>酱香酒公司</w:t>
      </w:r>
      <w:r w:rsidRPr="004E76C5">
        <w:rPr>
          <w:rFonts w:ascii="仿宋_GB2312" w:eastAsia="仿宋_GB2312" w:hAnsi="微软雅黑" w:cs="宋体" w:hint="eastAsia"/>
          <w:kern w:val="0"/>
          <w:sz w:val="32"/>
          <w:szCs w:val="32"/>
        </w:rPr>
        <w:t>负责解释。</w:t>
      </w:r>
      <w:r w:rsidR="00346183" w:rsidRPr="004E76C5">
        <w:rPr>
          <w:rFonts w:ascii="仿宋_GB2312" w:eastAsia="仿宋_GB2312" w:hAnsi="微软雅黑" w:cs="宋体" w:hint="eastAsia"/>
          <w:kern w:val="0"/>
          <w:sz w:val="32"/>
          <w:szCs w:val="32"/>
        </w:rPr>
        <w:t>酱香酒公司</w:t>
      </w:r>
      <w:r w:rsidRPr="004E76C5">
        <w:rPr>
          <w:rFonts w:ascii="仿宋_GB2312" w:eastAsia="仿宋_GB2312" w:hAnsi="微软雅黑" w:cs="宋体" w:hint="eastAsia"/>
          <w:kern w:val="0"/>
          <w:sz w:val="32"/>
          <w:szCs w:val="32"/>
        </w:rPr>
        <w:t>根据实际情况有权调整、取消或终止招聘计划，并享有本公告最终解释权。</w:t>
      </w:r>
    </w:p>
    <w:p w14:paraId="0DD13BA8" w14:textId="77777777" w:rsidR="005929DD" w:rsidRPr="004E76C5" w:rsidRDefault="005929DD" w:rsidP="00812497">
      <w:pPr>
        <w:widowControl/>
        <w:shd w:val="clear" w:color="auto" w:fill="FFFFFF"/>
        <w:spacing w:line="600" w:lineRule="exact"/>
        <w:ind w:firstLine="640"/>
        <w:textAlignment w:val="baseline"/>
        <w:rPr>
          <w:rFonts w:ascii="仿宋_GB2312" w:eastAsia="仿宋_GB2312" w:hAnsi="微软雅黑" w:cs="宋体"/>
          <w:kern w:val="0"/>
          <w:sz w:val="32"/>
          <w:szCs w:val="32"/>
        </w:rPr>
      </w:pPr>
    </w:p>
    <w:p w14:paraId="23780041" w14:textId="77777777" w:rsidR="005F1FF0" w:rsidRDefault="002D66AC" w:rsidP="00812497">
      <w:pPr>
        <w:widowControl/>
        <w:shd w:val="clear" w:color="auto" w:fill="FFFFFF"/>
        <w:spacing w:line="600" w:lineRule="exact"/>
        <w:ind w:firstLineChars="200" w:firstLine="640"/>
        <w:textAlignment w:val="baseline"/>
        <w:rPr>
          <w:rFonts w:ascii="仿宋_GB2312" w:eastAsia="仿宋_GB2312" w:hAnsi="微软雅黑" w:cs="宋体"/>
          <w:kern w:val="0"/>
          <w:sz w:val="32"/>
          <w:szCs w:val="32"/>
        </w:rPr>
      </w:pPr>
      <w:r w:rsidRPr="004E76C5">
        <w:rPr>
          <w:rFonts w:ascii="仿宋_GB2312" w:eastAsia="仿宋_GB2312" w:hAnsi="微软雅黑" w:cs="宋体" w:hint="eastAsia"/>
          <w:kern w:val="0"/>
          <w:sz w:val="32"/>
          <w:szCs w:val="32"/>
        </w:rPr>
        <w:t>附件：</w:t>
      </w:r>
      <w:r w:rsidR="000D3087" w:rsidRPr="005F1FF0">
        <w:rPr>
          <w:rFonts w:ascii="仿宋_GB2312" w:eastAsia="仿宋_GB2312" w:hAnsi="微软雅黑" w:cs="宋体" w:hint="eastAsia"/>
          <w:kern w:val="0"/>
          <w:sz w:val="32"/>
          <w:szCs w:val="32"/>
        </w:rPr>
        <w:t>贵州茅台酱香酒营销有限公司</w:t>
      </w:r>
      <w:r w:rsidRPr="004E76C5">
        <w:rPr>
          <w:rFonts w:ascii="仿宋_GB2312" w:eastAsia="仿宋_GB2312" w:hAnsi="微软雅黑" w:cs="宋体" w:hint="eastAsia"/>
          <w:kern w:val="0"/>
          <w:sz w:val="32"/>
          <w:szCs w:val="32"/>
        </w:rPr>
        <w:t>2022年社会招聘</w:t>
      </w:r>
    </w:p>
    <w:p w14:paraId="2EEA45B1" w14:textId="5690F125" w:rsidR="005929DD" w:rsidRPr="004E76C5" w:rsidRDefault="007B0CA5" w:rsidP="00812497">
      <w:pPr>
        <w:widowControl/>
        <w:shd w:val="clear" w:color="auto" w:fill="FFFFFF"/>
        <w:spacing w:line="600" w:lineRule="exact"/>
        <w:ind w:firstLineChars="500" w:firstLine="1600"/>
        <w:textAlignment w:val="baseline"/>
        <w:rPr>
          <w:rFonts w:ascii="仿宋_GB2312" w:eastAsia="仿宋_GB2312" w:hAnsi="微软雅黑" w:cs="宋体"/>
          <w:kern w:val="0"/>
          <w:sz w:val="28"/>
          <w:szCs w:val="32"/>
        </w:rPr>
      </w:pPr>
      <w:r>
        <w:rPr>
          <w:rFonts w:ascii="仿宋_GB2312" w:eastAsia="仿宋_GB2312" w:hAnsi="微软雅黑" w:cs="宋体" w:hint="eastAsia"/>
          <w:kern w:val="0"/>
          <w:sz w:val="32"/>
          <w:szCs w:val="32"/>
        </w:rPr>
        <w:t>岗位信息</w:t>
      </w:r>
      <w:r w:rsidR="002D66AC" w:rsidRPr="004E76C5">
        <w:rPr>
          <w:rFonts w:ascii="仿宋_GB2312" w:eastAsia="仿宋_GB2312" w:hAnsi="微软雅黑" w:cs="宋体" w:hint="eastAsia"/>
          <w:kern w:val="0"/>
          <w:sz w:val="32"/>
          <w:szCs w:val="32"/>
        </w:rPr>
        <w:t xml:space="preserve">表 </w:t>
      </w:r>
    </w:p>
    <w:p w14:paraId="6C8070D6" w14:textId="77777777" w:rsidR="005929DD" w:rsidRPr="004E76C5" w:rsidRDefault="005929DD" w:rsidP="00812497">
      <w:pPr>
        <w:widowControl/>
        <w:shd w:val="clear" w:color="auto" w:fill="FFFFFF"/>
        <w:spacing w:line="600" w:lineRule="exact"/>
        <w:textAlignment w:val="baseline"/>
        <w:rPr>
          <w:rFonts w:ascii="仿宋_GB2312" w:eastAsia="仿宋_GB2312" w:hAnsi="微软雅黑" w:cs="宋体"/>
          <w:kern w:val="0"/>
          <w:sz w:val="32"/>
          <w:szCs w:val="32"/>
        </w:rPr>
      </w:pPr>
    </w:p>
    <w:p w14:paraId="1675C445" w14:textId="77777777" w:rsidR="005929DD" w:rsidRPr="004E76C5" w:rsidRDefault="002D66AC" w:rsidP="00812497">
      <w:pPr>
        <w:widowControl/>
        <w:shd w:val="clear" w:color="auto" w:fill="FFFFFF"/>
        <w:spacing w:line="600" w:lineRule="exact"/>
        <w:ind w:firstLineChars="1200" w:firstLine="3840"/>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贵州茅台酱香酒营销有限公司</w:t>
      </w:r>
    </w:p>
    <w:p w14:paraId="3EF74EBA" w14:textId="2B861673" w:rsidR="005929DD" w:rsidRPr="004E76C5" w:rsidRDefault="002D66AC" w:rsidP="00812497">
      <w:pPr>
        <w:widowControl/>
        <w:shd w:val="clear" w:color="auto" w:fill="FFFFFF"/>
        <w:spacing w:line="600" w:lineRule="exact"/>
        <w:ind w:firstLine="4800"/>
        <w:textAlignment w:val="baseline"/>
        <w:rPr>
          <w:rFonts w:ascii="微软雅黑" w:eastAsia="宋体" w:hAnsi="微软雅黑" w:cs="宋体"/>
          <w:kern w:val="0"/>
          <w:sz w:val="27"/>
          <w:szCs w:val="27"/>
        </w:rPr>
      </w:pPr>
      <w:r w:rsidRPr="004E76C5">
        <w:rPr>
          <w:rFonts w:ascii="仿宋_GB2312" w:eastAsia="仿宋_GB2312" w:hAnsi="微软雅黑" w:cs="宋体" w:hint="eastAsia"/>
          <w:kern w:val="0"/>
          <w:sz w:val="32"/>
          <w:szCs w:val="32"/>
        </w:rPr>
        <w:t>2022年</w:t>
      </w:r>
      <w:r w:rsidR="004E76C5">
        <w:rPr>
          <w:rFonts w:ascii="仿宋_GB2312" w:eastAsia="仿宋_GB2312" w:hAnsi="微软雅黑" w:cs="宋体"/>
          <w:kern w:val="0"/>
          <w:sz w:val="32"/>
          <w:szCs w:val="32"/>
        </w:rPr>
        <w:t>7</w:t>
      </w:r>
      <w:r w:rsidRPr="004E76C5">
        <w:rPr>
          <w:rFonts w:ascii="仿宋_GB2312" w:eastAsia="仿宋_GB2312" w:hAnsi="微软雅黑" w:cs="宋体" w:hint="eastAsia"/>
          <w:kern w:val="0"/>
          <w:sz w:val="32"/>
          <w:szCs w:val="32"/>
        </w:rPr>
        <w:t>月</w:t>
      </w:r>
      <w:r w:rsidR="00997A42">
        <w:rPr>
          <w:rFonts w:ascii="仿宋_GB2312" w:eastAsia="仿宋_GB2312" w:hAnsi="微软雅黑" w:cs="宋体"/>
          <w:kern w:val="0"/>
          <w:sz w:val="32"/>
          <w:szCs w:val="32"/>
        </w:rPr>
        <w:t>11</w:t>
      </w:r>
      <w:r w:rsidRPr="004E76C5">
        <w:rPr>
          <w:rFonts w:ascii="仿宋_GB2312" w:eastAsia="仿宋_GB2312" w:hAnsi="微软雅黑" w:cs="宋体" w:hint="eastAsia"/>
          <w:kern w:val="0"/>
          <w:sz w:val="32"/>
          <w:szCs w:val="32"/>
        </w:rPr>
        <w:t>日</w:t>
      </w:r>
    </w:p>
    <w:sectPr w:rsidR="005929DD" w:rsidRPr="004E76C5" w:rsidSect="007B0CA5">
      <w:footerReference w:type="default" r:id="rId9"/>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7F3A0" w14:textId="77777777" w:rsidR="00A97C93" w:rsidRDefault="00A97C93" w:rsidP="001B51F9">
      <w:r>
        <w:separator/>
      </w:r>
    </w:p>
  </w:endnote>
  <w:endnote w:type="continuationSeparator" w:id="0">
    <w:p w14:paraId="1DB8DB94" w14:textId="77777777" w:rsidR="00A97C93" w:rsidRDefault="00A97C93" w:rsidP="001B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010356"/>
      <w:docPartObj>
        <w:docPartGallery w:val="Page Numbers (Bottom of Page)"/>
        <w:docPartUnique/>
      </w:docPartObj>
    </w:sdtPr>
    <w:sdtEndPr>
      <w:rPr>
        <w:rFonts w:ascii="等线" w:eastAsia="等线" w:hAnsi="等线"/>
        <w:sz w:val="32"/>
        <w:szCs w:val="32"/>
      </w:rPr>
    </w:sdtEndPr>
    <w:sdtContent>
      <w:p w14:paraId="22C24767" w14:textId="54E96A88" w:rsidR="007B0CA5" w:rsidRPr="007B0CA5" w:rsidRDefault="007B0CA5">
        <w:pPr>
          <w:pStyle w:val="ab"/>
          <w:jc w:val="center"/>
          <w:rPr>
            <w:rFonts w:ascii="等线" w:eastAsia="等线" w:hAnsi="等线"/>
            <w:sz w:val="32"/>
            <w:szCs w:val="32"/>
          </w:rPr>
        </w:pPr>
        <w:r w:rsidRPr="007B0CA5">
          <w:rPr>
            <w:rFonts w:ascii="等线" w:eastAsia="等线" w:hAnsi="等线"/>
            <w:sz w:val="32"/>
            <w:szCs w:val="32"/>
          </w:rPr>
          <w:fldChar w:fldCharType="begin"/>
        </w:r>
        <w:r w:rsidRPr="007B0CA5">
          <w:rPr>
            <w:rFonts w:ascii="等线" w:eastAsia="等线" w:hAnsi="等线"/>
            <w:sz w:val="32"/>
            <w:szCs w:val="32"/>
          </w:rPr>
          <w:instrText>PAGE   \* MERGEFORMAT</w:instrText>
        </w:r>
        <w:r w:rsidRPr="007B0CA5">
          <w:rPr>
            <w:rFonts w:ascii="等线" w:eastAsia="等线" w:hAnsi="等线"/>
            <w:sz w:val="32"/>
            <w:szCs w:val="32"/>
          </w:rPr>
          <w:fldChar w:fldCharType="separate"/>
        </w:r>
        <w:r w:rsidRPr="007B0CA5">
          <w:rPr>
            <w:rFonts w:ascii="等线" w:eastAsia="等线" w:hAnsi="等线"/>
            <w:sz w:val="32"/>
            <w:szCs w:val="32"/>
            <w:lang w:val="zh-CN"/>
          </w:rPr>
          <w:t>2</w:t>
        </w:r>
        <w:r w:rsidRPr="007B0CA5">
          <w:rPr>
            <w:rFonts w:ascii="等线" w:eastAsia="等线" w:hAnsi="等线"/>
            <w:sz w:val="32"/>
            <w:szCs w:val="32"/>
          </w:rPr>
          <w:fldChar w:fldCharType="end"/>
        </w:r>
      </w:p>
    </w:sdtContent>
  </w:sdt>
  <w:p w14:paraId="29A7586B" w14:textId="77777777" w:rsidR="007B0CA5" w:rsidRDefault="007B0C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73E76" w14:textId="77777777" w:rsidR="00A97C93" w:rsidRDefault="00A97C93" w:rsidP="001B51F9">
      <w:r>
        <w:separator/>
      </w:r>
    </w:p>
  </w:footnote>
  <w:footnote w:type="continuationSeparator" w:id="0">
    <w:p w14:paraId="2811034A" w14:textId="77777777" w:rsidR="00A97C93" w:rsidRDefault="00A97C93" w:rsidP="001B5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WYzODY4YmQ1NzI1MjgxYmIxNTgwZDgyOGFmM2NiNjEifQ=="/>
  </w:docVars>
  <w:rsids>
    <w:rsidRoot w:val="001D7B0A"/>
    <w:rsid w:val="000225E8"/>
    <w:rsid w:val="00027883"/>
    <w:rsid w:val="00076C16"/>
    <w:rsid w:val="000775FC"/>
    <w:rsid w:val="00080CD9"/>
    <w:rsid w:val="000C29F0"/>
    <w:rsid w:val="000C2E8F"/>
    <w:rsid w:val="000D3087"/>
    <w:rsid w:val="000D71B2"/>
    <w:rsid w:val="00101B22"/>
    <w:rsid w:val="00103B84"/>
    <w:rsid w:val="00135AC7"/>
    <w:rsid w:val="00150192"/>
    <w:rsid w:val="001554EF"/>
    <w:rsid w:val="001811DF"/>
    <w:rsid w:val="001974A4"/>
    <w:rsid w:val="001A6E39"/>
    <w:rsid w:val="001B51F9"/>
    <w:rsid w:val="001D7B0A"/>
    <w:rsid w:val="0022484E"/>
    <w:rsid w:val="00230502"/>
    <w:rsid w:val="00250E3B"/>
    <w:rsid w:val="002A44DC"/>
    <w:rsid w:val="002D3AC7"/>
    <w:rsid w:val="002D644F"/>
    <w:rsid w:val="002D66AC"/>
    <w:rsid w:val="002E6DD6"/>
    <w:rsid w:val="002F30E8"/>
    <w:rsid w:val="00346183"/>
    <w:rsid w:val="00352F53"/>
    <w:rsid w:val="00362683"/>
    <w:rsid w:val="003652E9"/>
    <w:rsid w:val="00381DE0"/>
    <w:rsid w:val="003C331F"/>
    <w:rsid w:val="003D4D0E"/>
    <w:rsid w:val="003D5223"/>
    <w:rsid w:val="003F2905"/>
    <w:rsid w:val="00425604"/>
    <w:rsid w:val="0042779B"/>
    <w:rsid w:val="00443196"/>
    <w:rsid w:val="00451457"/>
    <w:rsid w:val="00472C14"/>
    <w:rsid w:val="00491ABD"/>
    <w:rsid w:val="004A0D2E"/>
    <w:rsid w:val="004E0191"/>
    <w:rsid w:val="004E76C5"/>
    <w:rsid w:val="005058E5"/>
    <w:rsid w:val="005136BE"/>
    <w:rsid w:val="00531588"/>
    <w:rsid w:val="00541118"/>
    <w:rsid w:val="00541D9B"/>
    <w:rsid w:val="00550082"/>
    <w:rsid w:val="0055286E"/>
    <w:rsid w:val="00584A31"/>
    <w:rsid w:val="005853E0"/>
    <w:rsid w:val="00591993"/>
    <w:rsid w:val="005929DD"/>
    <w:rsid w:val="00592C9F"/>
    <w:rsid w:val="005B289B"/>
    <w:rsid w:val="005B678C"/>
    <w:rsid w:val="005F1FF0"/>
    <w:rsid w:val="00624C32"/>
    <w:rsid w:val="00631517"/>
    <w:rsid w:val="00644857"/>
    <w:rsid w:val="006708BD"/>
    <w:rsid w:val="006848CE"/>
    <w:rsid w:val="006A6042"/>
    <w:rsid w:val="006C4BB5"/>
    <w:rsid w:val="006D4BAB"/>
    <w:rsid w:val="007473A7"/>
    <w:rsid w:val="00762685"/>
    <w:rsid w:val="00770BF1"/>
    <w:rsid w:val="007B0762"/>
    <w:rsid w:val="007B0CA5"/>
    <w:rsid w:val="007C4B27"/>
    <w:rsid w:val="007D45DC"/>
    <w:rsid w:val="007D5419"/>
    <w:rsid w:val="0080506C"/>
    <w:rsid w:val="00812497"/>
    <w:rsid w:val="0083360F"/>
    <w:rsid w:val="00855CD0"/>
    <w:rsid w:val="00864468"/>
    <w:rsid w:val="00883ED9"/>
    <w:rsid w:val="008A3599"/>
    <w:rsid w:val="008A5640"/>
    <w:rsid w:val="008A6761"/>
    <w:rsid w:val="008A7C02"/>
    <w:rsid w:val="008D027A"/>
    <w:rsid w:val="008D63B2"/>
    <w:rsid w:val="0092339F"/>
    <w:rsid w:val="009525DF"/>
    <w:rsid w:val="00962061"/>
    <w:rsid w:val="0096626D"/>
    <w:rsid w:val="00997A42"/>
    <w:rsid w:val="009A76E1"/>
    <w:rsid w:val="009C13FD"/>
    <w:rsid w:val="009C5E53"/>
    <w:rsid w:val="009D2764"/>
    <w:rsid w:val="009D49C6"/>
    <w:rsid w:val="009E00C9"/>
    <w:rsid w:val="009E079E"/>
    <w:rsid w:val="009E1E18"/>
    <w:rsid w:val="009F0830"/>
    <w:rsid w:val="00A16A89"/>
    <w:rsid w:val="00A56866"/>
    <w:rsid w:val="00A7762A"/>
    <w:rsid w:val="00A84EFC"/>
    <w:rsid w:val="00A914C5"/>
    <w:rsid w:val="00A92231"/>
    <w:rsid w:val="00A95625"/>
    <w:rsid w:val="00A976E8"/>
    <w:rsid w:val="00A97C93"/>
    <w:rsid w:val="00AA0625"/>
    <w:rsid w:val="00AC3859"/>
    <w:rsid w:val="00AE008A"/>
    <w:rsid w:val="00AE47D6"/>
    <w:rsid w:val="00B20D3D"/>
    <w:rsid w:val="00B3573C"/>
    <w:rsid w:val="00B45694"/>
    <w:rsid w:val="00B6531F"/>
    <w:rsid w:val="00B70D0A"/>
    <w:rsid w:val="00B97F28"/>
    <w:rsid w:val="00BB3ED9"/>
    <w:rsid w:val="00BC0491"/>
    <w:rsid w:val="00C07B75"/>
    <w:rsid w:val="00C23585"/>
    <w:rsid w:val="00C45DC4"/>
    <w:rsid w:val="00C46038"/>
    <w:rsid w:val="00C60388"/>
    <w:rsid w:val="00C6187E"/>
    <w:rsid w:val="00C7049D"/>
    <w:rsid w:val="00C93113"/>
    <w:rsid w:val="00CE34E7"/>
    <w:rsid w:val="00CE5681"/>
    <w:rsid w:val="00CE5BCF"/>
    <w:rsid w:val="00D01931"/>
    <w:rsid w:val="00D1237A"/>
    <w:rsid w:val="00D231B7"/>
    <w:rsid w:val="00D24035"/>
    <w:rsid w:val="00D41220"/>
    <w:rsid w:val="00D46505"/>
    <w:rsid w:val="00D5658D"/>
    <w:rsid w:val="00D61277"/>
    <w:rsid w:val="00D86D24"/>
    <w:rsid w:val="00D86FA5"/>
    <w:rsid w:val="00DA194E"/>
    <w:rsid w:val="00DB6EDC"/>
    <w:rsid w:val="00DD01CB"/>
    <w:rsid w:val="00DE0BDD"/>
    <w:rsid w:val="00DE46DC"/>
    <w:rsid w:val="00E62EAF"/>
    <w:rsid w:val="00EA19BC"/>
    <w:rsid w:val="00EA5114"/>
    <w:rsid w:val="00EC711D"/>
    <w:rsid w:val="00F010DD"/>
    <w:rsid w:val="00F05A4E"/>
    <w:rsid w:val="00F20955"/>
    <w:rsid w:val="00F31C13"/>
    <w:rsid w:val="00F6002A"/>
    <w:rsid w:val="00F6111D"/>
    <w:rsid w:val="00F86196"/>
    <w:rsid w:val="00F87664"/>
    <w:rsid w:val="00FA3E71"/>
    <w:rsid w:val="00FC3B35"/>
    <w:rsid w:val="00FF510E"/>
    <w:rsid w:val="0E0026BD"/>
    <w:rsid w:val="0E465205"/>
    <w:rsid w:val="133B27AD"/>
    <w:rsid w:val="324C3CD8"/>
    <w:rsid w:val="378E1C0E"/>
    <w:rsid w:val="3B7C6CCB"/>
    <w:rsid w:val="5F204B19"/>
    <w:rsid w:val="6C162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EE02E2"/>
  <w15:docId w15:val="{FDA08637-8A23-4D88-9AC7-97048BA3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semiHidden/>
    <w:unhideWhenUsed/>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qFormat/>
    <w:rPr>
      <w:color w:val="0000FF"/>
      <w:u w:val="single"/>
    </w:rPr>
  </w:style>
  <w:style w:type="character" w:customStyle="1" w:styleId="a5">
    <w:name w:val="批注框文本 字符"/>
    <w:basedOn w:val="a0"/>
    <w:link w:val="a4"/>
    <w:uiPriority w:val="99"/>
    <w:semiHidden/>
    <w:qFormat/>
    <w:rPr>
      <w:kern w:val="2"/>
      <w:sz w:val="18"/>
      <w:szCs w:val="18"/>
    </w:rPr>
  </w:style>
  <w:style w:type="character" w:styleId="a8">
    <w:name w:val="annotation reference"/>
    <w:basedOn w:val="a0"/>
    <w:uiPriority w:val="99"/>
    <w:semiHidden/>
    <w:unhideWhenUsed/>
    <w:rPr>
      <w:sz w:val="21"/>
      <w:szCs w:val="21"/>
    </w:rPr>
  </w:style>
  <w:style w:type="paragraph" w:styleId="a9">
    <w:name w:val="header"/>
    <w:basedOn w:val="a"/>
    <w:link w:val="aa"/>
    <w:uiPriority w:val="99"/>
    <w:unhideWhenUsed/>
    <w:rsid w:val="001B51F9"/>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1B51F9"/>
    <w:rPr>
      <w:kern w:val="2"/>
      <w:sz w:val="18"/>
      <w:szCs w:val="18"/>
    </w:rPr>
  </w:style>
  <w:style w:type="paragraph" w:styleId="ab">
    <w:name w:val="footer"/>
    <w:basedOn w:val="a"/>
    <w:link w:val="ac"/>
    <w:uiPriority w:val="99"/>
    <w:unhideWhenUsed/>
    <w:rsid w:val="001B51F9"/>
    <w:pPr>
      <w:tabs>
        <w:tab w:val="center" w:pos="4153"/>
        <w:tab w:val="right" w:pos="8306"/>
      </w:tabs>
      <w:snapToGrid w:val="0"/>
      <w:jc w:val="left"/>
    </w:pPr>
    <w:rPr>
      <w:sz w:val="18"/>
      <w:szCs w:val="18"/>
    </w:rPr>
  </w:style>
  <w:style w:type="character" w:customStyle="1" w:styleId="ac">
    <w:name w:val="页脚 字符"/>
    <w:basedOn w:val="a0"/>
    <w:link w:val="ab"/>
    <w:uiPriority w:val="99"/>
    <w:rsid w:val="001B51F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utaichina.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17113-463B-4216-B1B7-C5CD82EC6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沈 钊</cp:lastModifiedBy>
  <cp:revision>158</cp:revision>
  <cp:lastPrinted>2021-10-08T01:47:00Z</cp:lastPrinted>
  <dcterms:created xsi:type="dcterms:W3CDTF">2021-09-02T01:27:00Z</dcterms:created>
  <dcterms:modified xsi:type="dcterms:W3CDTF">2022-07-14T12:29:00Z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041CEE8622EE4314A58FF9341FF2DB07</vt:lpwstr>
  </property>
</Properties>
</file>