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2" w:rsidRDefault="00CF41D2" w:rsidP="00CF41D2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CF41D2" w:rsidRDefault="00CF41D2" w:rsidP="00CF41D2">
      <w:pPr>
        <w:ind w:firstLine="622"/>
      </w:pPr>
    </w:p>
    <w:p w:rsidR="00CF41D2" w:rsidRDefault="00CF41D2" w:rsidP="00CF41D2">
      <w:pPr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贵阳南明投资（集团）有限责任公司招聘岗位一览表</w:t>
      </w:r>
    </w:p>
    <w:p w:rsidR="00CF41D2" w:rsidRDefault="00CF41D2" w:rsidP="00CF41D2">
      <w:pPr>
        <w:ind w:firstLine="622"/>
      </w:pPr>
    </w:p>
    <w:tbl>
      <w:tblPr>
        <w:tblW w:w="13802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879"/>
        <w:gridCol w:w="1134"/>
        <w:gridCol w:w="1126"/>
        <w:gridCol w:w="1386"/>
        <w:gridCol w:w="6798"/>
        <w:gridCol w:w="1983"/>
      </w:tblGrid>
      <w:tr w:rsidR="00CF41D2" w:rsidTr="00975131">
        <w:trPr>
          <w:trHeight w:val="822"/>
          <w:tblHeader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岗位简介</w:t>
            </w:r>
          </w:p>
        </w:tc>
      </w:tr>
      <w:tr w:rsidR="00CF41D2" w:rsidTr="00975131">
        <w:trPr>
          <w:trHeight w:val="45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财务总监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集团本部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国家承认的本科及以上学历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财务、会计、金融、经济、审计等相关专业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1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取得高级职称或注册会计师资格</w:t>
            </w:r>
            <w:r>
              <w:rPr>
                <w:rFonts w:hint="eastAsia"/>
                <w:sz w:val="28"/>
                <w:szCs w:val="28"/>
              </w:rPr>
              <w:t>，年龄在</w:t>
            </w:r>
            <w:r>
              <w:rPr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sz w:val="28"/>
                <w:szCs w:val="28"/>
              </w:rPr>
              <w:t>岁以下；</w:t>
            </w:r>
          </w:p>
          <w:p w:rsidR="00CF41D2" w:rsidRDefault="00CF41D2" w:rsidP="00CF41D2">
            <w:pPr>
              <w:numPr>
                <w:ilvl w:val="0"/>
                <w:numId w:val="1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五年以上相关领导工作经验，具备良好的企业财务管理统筹协调分析能力；</w:t>
            </w:r>
          </w:p>
          <w:p w:rsidR="00CF41D2" w:rsidRDefault="00CF41D2" w:rsidP="00CF41D2">
            <w:pPr>
              <w:numPr>
                <w:ilvl w:val="0"/>
                <w:numId w:val="1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擅长财务规划、分析、决策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精通投、融资管理和资本营运管理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熟悉税法政策、营运分析、成本控制及成本核算，具有较强的风险控制意识；</w:t>
            </w:r>
          </w:p>
          <w:p w:rsidR="00CF41D2" w:rsidRDefault="00CF41D2" w:rsidP="00CF41D2">
            <w:pPr>
              <w:numPr>
                <w:ilvl w:val="0"/>
                <w:numId w:val="1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具有良好的职业操守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能够协调与会计师事务所、审计、金融机构、税务、评审单位及上级部门的检查沟通工作。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CF41D2" w:rsidTr="00975131">
        <w:trPr>
          <w:trHeight w:val="340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总工程师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集团本部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国家承认的本科及以上学历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土木工程、工民建及</w:t>
            </w:r>
            <w:r>
              <w:rPr>
                <w:sz w:val="28"/>
                <w:szCs w:val="28"/>
              </w:rPr>
              <w:t>建筑学相关专业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2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持有一级建造师执业资格证书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年龄在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周岁以下；</w:t>
            </w:r>
          </w:p>
          <w:p w:rsidR="00CF41D2" w:rsidRDefault="00CF41D2" w:rsidP="00CF41D2">
            <w:pPr>
              <w:numPr>
                <w:ilvl w:val="0"/>
                <w:numId w:val="2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具备五年以上相关现场管理经验，熟悉相关行业法规、管理技巧等知识</w:t>
            </w:r>
            <w:r>
              <w:rPr>
                <w:rFonts w:hint="eastAsia"/>
                <w:sz w:val="28"/>
                <w:szCs w:val="28"/>
              </w:rPr>
              <w:t>，至少</w:t>
            </w:r>
            <w:r>
              <w:rPr>
                <w:sz w:val="28"/>
                <w:szCs w:val="28"/>
              </w:rPr>
              <w:t>有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个完整总承包项目的总工程师履职经历；</w:t>
            </w:r>
          </w:p>
          <w:p w:rsidR="00CF41D2" w:rsidRDefault="00CF41D2" w:rsidP="00CF41D2">
            <w:pPr>
              <w:numPr>
                <w:ilvl w:val="0"/>
                <w:numId w:val="2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思路清晰，具有较强的沟通能力和应急处理能力；</w:t>
            </w:r>
          </w:p>
          <w:p w:rsidR="00CF41D2" w:rsidRDefault="00CF41D2" w:rsidP="00CF41D2">
            <w:pPr>
              <w:numPr>
                <w:ilvl w:val="0"/>
                <w:numId w:val="2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具有装配式建筑、绿色建筑、智慧建筑施工、</w:t>
            </w:r>
            <w:r>
              <w:rPr>
                <w:sz w:val="28"/>
                <w:szCs w:val="28"/>
              </w:rPr>
              <w:t>EPC</w:t>
            </w:r>
            <w:r>
              <w:rPr>
                <w:sz w:val="28"/>
                <w:szCs w:val="28"/>
              </w:rPr>
              <w:t>总承包项目管理经验</w:t>
            </w: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>央企工作经验者优先。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CF41D2" w:rsidTr="00975131">
        <w:trPr>
          <w:trHeight w:val="36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党务行政综合岗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集团本部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人，全资子公司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人，参股公司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人，共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国家承认的本科及以上学历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  <w:r>
              <w:rPr>
                <w:rFonts w:hint="eastAsia"/>
                <w:sz w:val="28"/>
                <w:szCs w:val="28"/>
              </w:rPr>
              <w:t>，中文、行政管理、人力资源管理等相关专业优先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3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具有三年以上</w:t>
            </w:r>
            <w:r>
              <w:rPr>
                <w:rFonts w:hint="eastAsia"/>
                <w:sz w:val="28"/>
                <w:szCs w:val="28"/>
              </w:rPr>
              <w:t>相关</w:t>
            </w:r>
            <w:r>
              <w:rPr>
                <w:sz w:val="28"/>
                <w:szCs w:val="28"/>
              </w:rPr>
              <w:t>工作经验，熟悉党</w:t>
            </w:r>
            <w:r>
              <w:rPr>
                <w:rFonts w:hint="eastAsia"/>
                <w:sz w:val="28"/>
                <w:szCs w:val="28"/>
              </w:rPr>
              <w:t>务工作、</w:t>
            </w:r>
            <w:r>
              <w:rPr>
                <w:sz w:val="28"/>
                <w:szCs w:val="28"/>
              </w:rPr>
              <w:t>纪检工作</w:t>
            </w:r>
            <w:r>
              <w:rPr>
                <w:rFonts w:hint="eastAsia"/>
                <w:sz w:val="28"/>
                <w:szCs w:val="28"/>
              </w:rPr>
              <w:t>及企业人力资源管理工作；</w:t>
            </w:r>
          </w:p>
          <w:p w:rsidR="00CF41D2" w:rsidRDefault="00CF41D2" w:rsidP="00CF41D2">
            <w:pPr>
              <w:numPr>
                <w:ilvl w:val="0"/>
                <w:numId w:val="3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具有较强的组织协调能力，扎实的公文写作功底，较强的综合分析能力和逻辑思维能力；</w:t>
            </w:r>
          </w:p>
          <w:p w:rsidR="00CF41D2" w:rsidRDefault="00CF41D2" w:rsidP="00CF41D2">
            <w:pPr>
              <w:numPr>
                <w:ilvl w:val="0"/>
                <w:numId w:val="3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熟练使用电子化办公软件，熟练驾驶；</w:t>
            </w:r>
          </w:p>
          <w:p w:rsidR="00CF41D2" w:rsidRDefault="00CF41D2" w:rsidP="00CF41D2">
            <w:pPr>
              <w:numPr>
                <w:ilvl w:val="0"/>
                <w:numId w:val="3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中共党员</w:t>
            </w:r>
            <w:r>
              <w:rPr>
                <w:rFonts w:hint="eastAsia"/>
                <w:sz w:val="28"/>
                <w:szCs w:val="28"/>
              </w:rPr>
              <w:t>，年龄在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周岁以下。</w:t>
            </w:r>
            <w:r>
              <w:rPr>
                <w:sz w:val="28"/>
                <w:szCs w:val="28"/>
              </w:rPr>
              <w:t>具有地方党政机关或国企相关工作经历者、退伍军人、军转干部年龄限制放宽为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周岁以下。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从事党务、纪检</w:t>
            </w:r>
            <w:r>
              <w:rPr>
                <w:rFonts w:hint="eastAsia"/>
                <w:sz w:val="28"/>
                <w:szCs w:val="28"/>
              </w:rPr>
              <w:t>、人力资源及综合行政</w:t>
            </w:r>
            <w:r>
              <w:rPr>
                <w:sz w:val="28"/>
                <w:szCs w:val="28"/>
              </w:rPr>
              <w:t>相关工作。</w:t>
            </w:r>
          </w:p>
        </w:tc>
      </w:tr>
      <w:tr w:rsidR="00CF41D2" w:rsidTr="00975131">
        <w:trPr>
          <w:trHeight w:val="43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财务审计投融岗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集团本部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人，全资子公司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人，参股公司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人，共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国家承认的本科及以上学历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财务管理、会计、审计、金融等相关专业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4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具有三年以上相关工作经验</w:t>
            </w:r>
            <w:r>
              <w:rPr>
                <w:rFonts w:hint="eastAsia"/>
                <w:sz w:val="28"/>
                <w:szCs w:val="28"/>
              </w:rPr>
              <w:t>，精通会计核算、</w:t>
            </w:r>
            <w:r>
              <w:rPr>
                <w:sz w:val="28"/>
                <w:szCs w:val="28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管理、审计、投融资</w:t>
            </w:r>
            <w:r>
              <w:rPr>
                <w:sz w:val="28"/>
                <w:szCs w:val="28"/>
              </w:rPr>
              <w:t>管理工作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熟知国家财经法律、法规、规章制度和方针</w:t>
            </w:r>
            <w:r>
              <w:rPr>
                <w:rFonts w:hint="eastAsia"/>
                <w:sz w:val="28"/>
                <w:szCs w:val="28"/>
              </w:rPr>
              <w:t>，熟悉投资管理工作流程，有一定的数据分析和项目管理能力</w:t>
            </w:r>
            <w:r>
              <w:rPr>
                <w:sz w:val="28"/>
                <w:szCs w:val="28"/>
              </w:rPr>
              <w:t>；</w:t>
            </w:r>
          </w:p>
          <w:p w:rsidR="00CF41D2" w:rsidRDefault="00CF41D2" w:rsidP="00CF41D2">
            <w:pPr>
              <w:numPr>
                <w:ilvl w:val="0"/>
                <w:numId w:val="4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年龄在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周岁以下，具备中、高级职称者</w:t>
            </w:r>
            <w:r>
              <w:rPr>
                <w:rFonts w:hint="eastAsia"/>
                <w:sz w:val="28"/>
                <w:szCs w:val="28"/>
              </w:rPr>
              <w:t>及有会计师事务所审计经验或银行、证券等金融行业工作经验者年龄限制放宽为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周岁以下</w:t>
            </w:r>
            <w:r>
              <w:rPr>
                <w:sz w:val="28"/>
                <w:szCs w:val="28"/>
              </w:rPr>
              <w:t>；</w:t>
            </w:r>
          </w:p>
          <w:p w:rsidR="00CF41D2" w:rsidRDefault="00CF41D2" w:rsidP="00CF41D2">
            <w:pPr>
              <w:numPr>
                <w:ilvl w:val="0"/>
                <w:numId w:val="4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具有良好的职业道德操守，细致、严谨的工作作风</w:t>
            </w:r>
            <w:r>
              <w:rPr>
                <w:rFonts w:hint="eastAsia"/>
                <w:sz w:val="28"/>
                <w:szCs w:val="28"/>
              </w:rPr>
              <w:t>，良好的项目分析能力、判断能力，逻辑思维清晰、沟通能力强</w:t>
            </w:r>
            <w:r>
              <w:rPr>
                <w:sz w:val="28"/>
                <w:szCs w:val="28"/>
              </w:rPr>
              <w:t>；</w:t>
            </w:r>
          </w:p>
          <w:p w:rsidR="00CF41D2" w:rsidRDefault="00CF41D2" w:rsidP="00CF41D2">
            <w:pPr>
              <w:numPr>
                <w:ilvl w:val="0"/>
                <w:numId w:val="4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熟练使用财务软件</w:t>
            </w:r>
            <w:r>
              <w:rPr>
                <w:rFonts w:hint="eastAsia"/>
                <w:sz w:val="28"/>
                <w:szCs w:val="28"/>
              </w:rPr>
              <w:t>、数据分析软件等电子化办公软件</w:t>
            </w:r>
            <w:r>
              <w:rPr>
                <w:sz w:val="28"/>
                <w:szCs w:val="28"/>
              </w:rPr>
              <w:t>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</w:t>
            </w: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审计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投融资</w:t>
            </w:r>
            <w:r>
              <w:rPr>
                <w:sz w:val="28"/>
                <w:szCs w:val="28"/>
              </w:rPr>
              <w:t>相关工作。</w:t>
            </w:r>
          </w:p>
        </w:tc>
      </w:tr>
      <w:tr w:rsidR="00CF41D2" w:rsidTr="00975131">
        <w:trPr>
          <w:trHeight w:val="31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法务岗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集团本部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国家承认的本科及以上学历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法律、法学相关专业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5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熟悉掌握各类法律法规知识，熟悉运用金融市场、资本市场、证券市场和公司法、证券法等相关法律知识；</w:t>
            </w:r>
          </w:p>
          <w:p w:rsidR="00CF41D2" w:rsidRDefault="00CF41D2" w:rsidP="00CF41D2">
            <w:pPr>
              <w:numPr>
                <w:ilvl w:val="0"/>
                <w:numId w:val="5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具有较好的逻辑思维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应变能力、分析能力、沟通交流能力、协调配合能力以及文字表达能力；</w:t>
            </w:r>
          </w:p>
          <w:p w:rsidR="00CF41D2" w:rsidRDefault="00CF41D2" w:rsidP="00CF41D2">
            <w:pPr>
              <w:numPr>
                <w:ilvl w:val="0"/>
                <w:numId w:val="5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年龄在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周岁以下</w:t>
            </w:r>
            <w:r>
              <w:rPr>
                <w:rFonts w:hint="eastAsia"/>
                <w:sz w:val="28"/>
                <w:szCs w:val="28"/>
              </w:rPr>
              <w:t>，三年以上法律事务工作经验者、有律师执业资格证者优先</w:t>
            </w:r>
            <w:r>
              <w:rPr>
                <w:sz w:val="28"/>
                <w:szCs w:val="28"/>
              </w:rPr>
              <w:t>；</w:t>
            </w:r>
          </w:p>
          <w:p w:rsidR="00CF41D2" w:rsidRDefault="00CF41D2" w:rsidP="00CF41D2">
            <w:pPr>
              <w:numPr>
                <w:ilvl w:val="0"/>
                <w:numId w:val="5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熟悉公司合同管理，能够独立开展法律培训及法制宣传工作</w:t>
            </w:r>
            <w:r>
              <w:rPr>
                <w:sz w:val="28"/>
                <w:szCs w:val="28"/>
              </w:rPr>
              <w:t>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</w:t>
            </w:r>
            <w:r>
              <w:rPr>
                <w:sz w:val="28"/>
                <w:szCs w:val="28"/>
              </w:rPr>
              <w:t>法律分析、</w:t>
            </w:r>
            <w:r>
              <w:rPr>
                <w:rFonts w:hint="eastAsia"/>
                <w:sz w:val="28"/>
                <w:szCs w:val="28"/>
              </w:rPr>
              <w:t>合规审查</w:t>
            </w:r>
            <w:r>
              <w:rPr>
                <w:sz w:val="28"/>
                <w:szCs w:val="28"/>
              </w:rPr>
              <w:t>和</w:t>
            </w:r>
            <w:r>
              <w:rPr>
                <w:rFonts w:hint="eastAsia"/>
                <w:sz w:val="28"/>
                <w:szCs w:val="28"/>
              </w:rPr>
              <w:t>风险控制相关工作。</w:t>
            </w:r>
          </w:p>
        </w:tc>
      </w:tr>
      <w:tr w:rsidR="00CF41D2" w:rsidTr="00975131">
        <w:trPr>
          <w:trHeight w:val="396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工程管理岗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集团本部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人，全资子公司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人，参股公司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人，共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国家承认的本科及以上学历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土木工程、电气工程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建筑学</w:t>
            </w:r>
            <w:r>
              <w:rPr>
                <w:sz w:val="28"/>
                <w:szCs w:val="28"/>
              </w:rPr>
              <w:t>等相关专业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6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</w:t>
            </w:r>
            <w:r>
              <w:rPr>
                <w:rFonts w:hint="eastAsia"/>
                <w:sz w:val="28"/>
                <w:szCs w:val="28"/>
              </w:rPr>
              <w:t>五</w:t>
            </w:r>
            <w:r>
              <w:rPr>
                <w:sz w:val="28"/>
                <w:szCs w:val="28"/>
              </w:rPr>
              <w:t>年以上基础设施类、房地产类</w:t>
            </w:r>
            <w:r>
              <w:rPr>
                <w:rFonts w:hint="eastAsia"/>
                <w:sz w:val="28"/>
                <w:szCs w:val="28"/>
              </w:rPr>
              <w:t>、国有企业招采或建筑设计</w:t>
            </w:r>
            <w:r>
              <w:rPr>
                <w:sz w:val="28"/>
                <w:szCs w:val="28"/>
              </w:rPr>
              <w:t>等相关工作经验，熟悉工程管理</w:t>
            </w:r>
            <w:r>
              <w:rPr>
                <w:rFonts w:hint="eastAsia"/>
                <w:sz w:val="28"/>
                <w:szCs w:val="28"/>
              </w:rPr>
              <w:t>、房地产开发</w:t>
            </w:r>
            <w:r>
              <w:rPr>
                <w:sz w:val="28"/>
                <w:szCs w:val="28"/>
              </w:rPr>
              <w:t>的全过程，熟悉</w:t>
            </w:r>
            <w:r>
              <w:rPr>
                <w:rFonts w:hint="eastAsia"/>
                <w:sz w:val="28"/>
                <w:szCs w:val="28"/>
              </w:rPr>
              <w:t>相关法律法规、</w:t>
            </w:r>
            <w:r>
              <w:rPr>
                <w:sz w:val="28"/>
                <w:szCs w:val="28"/>
              </w:rPr>
              <w:t>各类规范要求</w:t>
            </w:r>
            <w:r>
              <w:rPr>
                <w:rFonts w:hint="eastAsia"/>
                <w:sz w:val="28"/>
                <w:szCs w:val="28"/>
              </w:rPr>
              <w:t>、规划指标及合同管理制度</w:t>
            </w:r>
            <w:r>
              <w:rPr>
                <w:sz w:val="28"/>
                <w:szCs w:val="28"/>
              </w:rPr>
              <w:t>；</w:t>
            </w:r>
          </w:p>
          <w:p w:rsidR="00CF41D2" w:rsidRDefault="00CF41D2" w:rsidP="00CF41D2">
            <w:pPr>
              <w:numPr>
                <w:ilvl w:val="0"/>
                <w:numId w:val="6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熟练运用</w:t>
            </w:r>
            <w:r>
              <w:rPr>
                <w:sz w:val="28"/>
                <w:szCs w:val="28"/>
              </w:rPr>
              <w:t>CAD</w:t>
            </w:r>
            <w:r>
              <w:rPr>
                <w:sz w:val="28"/>
                <w:szCs w:val="28"/>
              </w:rPr>
              <w:t>等各类设计软件；</w:t>
            </w:r>
          </w:p>
          <w:p w:rsidR="00CF41D2" w:rsidRDefault="00CF41D2" w:rsidP="00CF41D2">
            <w:pPr>
              <w:numPr>
                <w:ilvl w:val="0"/>
                <w:numId w:val="6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持有</w:t>
            </w:r>
            <w:r>
              <w:rPr>
                <w:sz w:val="28"/>
                <w:szCs w:val="28"/>
              </w:rPr>
              <w:t>中级以上职称或相关专业执业资格证书者优先；</w:t>
            </w:r>
          </w:p>
          <w:p w:rsidR="00CF41D2" w:rsidRDefault="00CF41D2" w:rsidP="00CF41D2">
            <w:pPr>
              <w:numPr>
                <w:ilvl w:val="0"/>
                <w:numId w:val="6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工作细心严谨，责任心强，具有团队合作精神，</w:t>
            </w:r>
            <w:r>
              <w:rPr>
                <w:sz w:val="28"/>
                <w:szCs w:val="28"/>
              </w:rPr>
              <w:t>沟通能力强，有一定的写作能力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CF41D2" w:rsidRDefault="00CF41D2" w:rsidP="00CF41D2">
            <w:pPr>
              <w:numPr>
                <w:ilvl w:val="0"/>
                <w:numId w:val="6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年龄在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周岁以下，持有一级建造师</w:t>
            </w:r>
            <w:r>
              <w:rPr>
                <w:rFonts w:hint="eastAsia"/>
                <w:sz w:val="28"/>
                <w:szCs w:val="28"/>
              </w:rPr>
              <w:t>、一级注册建筑师等</w:t>
            </w:r>
            <w:r>
              <w:rPr>
                <w:sz w:val="28"/>
                <w:szCs w:val="28"/>
              </w:rPr>
              <w:t>执业资格的，年龄限制放宽为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岁以下。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从事项目开发、建设管理相关工作。</w:t>
            </w:r>
          </w:p>
        </w:tc>
      </w:tr>
      <w:tr w:rsidR="00CF41D2" w:rsidTr="00975131">
        <w:trPr>
          <w:trHeight w:val="31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工程检测岗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全资子公司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国家承认的</w:t>
            </w:r>
            <w:r>
              <w:rPr>
                <w:rFonts w:hint="eastAsia"/>
                <w:sz w:val="28"/>
                <w:szCs w:val="28"/>
              </w:rPr>
              <w:t>本科</w:t>
            </w:r>
            <w:r>
              <w:rPr>
                <w:sz w:val="28"/>
                <w:szCs w:val="28"/>
              </w:rPr>
              <w:t>及以上学历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土木工程、材料、化学等相关专业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CF41D2">
            <w:pPr>
              <w:numPr>
                <w:ilvl w:val="0"/>
                <w:numId w:val="7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年以上</w:t>
            </w:r>
            <w:r>
              <w:rPr>
                <w:rFonts w:hint="eastAsia"/>
                <w:sz w:val="28"/>
                <w:szCs w:val="28"/>
              </w:rPr>
              <w:t>相关</w:t>
            </w:r>
            <w:r>
              <w:rPr>
                <w:sz w:val="28"/>
                <w:szCs w:val="28"/>
              </w:rPr>
              <w:t>工作经验，熟悉工程检测行业，掌握有关法律、法规和工程检测知识；</w:t>
            </w:r>
          </w:p>
          <w:p w:rsidR="00CF41D2" w:rsidRDefault="00CF41D2" w:rsidP="00CF41D2">
            <w:pPr>
              <w:numPr>
                <w:ilvl w:val="0"/>
                <w:numId w:val="7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  <w:r>
              <w:rPr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</w:t>
            </w:r>
            <w:r>
              <w:rPr>
                <w:sz w:val="28"/>
                <w:szCs w:val="28"/>
              </w:rPr>
              <w:t>以下，有工程检测行业工作经验及相关检测证件优先；</w:t>
            </w:r>
          </w:p>
          <w:p w:rsidR="00CF41D2" w:rsidRDefault="00CF41D2" w:rsidP="00CF41D2">
            <w:pPr>
              <w:numPr>
                <w:ilvl w:val="0"/>
                <w:numId w:val="7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具有良好职业道德，细心严谨，责任感强，理解力和沟通力强，具有团队合作精神和抗压能力，对工作具有热情和责任心；</w:t>
            </w:r>
          </w:p>
          <w:p w:rsidR="00CF41D2" w:rsidRDefault="00CF41D2" w:rsidP="00CF41D2">
            <w:pPr>
              <w:numPr>
                <w:ilvl w:val="0"/>
                <w:numId w:val="7"/>
              </w:num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熟练使用电子化办公软件。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1D2" w:rsidRDefault="00CF41D2" w:rsidP="00975131">
            <w:pPr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从事工程质量检测相关试验工作。</w:t>
            </w:r>
          </w:p>
        </w:tc>
      </w:tr>
    </w:tbl>
    <w:p w:rsidR="00CF41D2" w:rsidRDefault="00CF41D2" w:rsidP="00CF41D2">
      <w:pPr>
        <w:adjustRightInd w:val="0"/>
        <w:snapToGrid w:val="0"/>
        <w:ind w:firstLine="22"/>
        <w:rPr>
          <w:sz w:val="2"/>
          <w:szCs w:val="2"/>
        </w:rPr>
      </w:pPr>
    </w:p>
    <w:p w:rsidR="00BF191B" w:rsidRPr="00CF41D2" w:rsidRDefault="00BF191B">
      <w:pPr>
        <w:ind w:firstLine="622"/>
      </w:pPr>
      <w:bookmarkStart w:id="0" w:name="_GoBack"/>
      <w:bookmarkEnd w:id="0"/>
    </w:p>
    <w:sectPr w:rsidR="00BF191B" w:rsidRPr="00CF41D2">
      <w:pgSz w:w="16838" w:h="11906" w:orient="landscape"/>
      <w:pgMar w:top="1531" w:right="2098" w:bottom="1531" w:left="1985" w:header="851" w:footer="1418" w:gutter="0"/>
      <w:pgNumType w:fmt="numberInDash"/>
      <w:cols w:space="425"/>
      <w:docGrid w:type="linesAndChars" w:linePitch="579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BF191B"/>
    <w:rsid w:val="00C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774D5-2B05-4AAF-8E2A-2465373D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D2"/>
    <w:pPr>
      <w:widowControl w:val="0"/>
      <w:ind w:firstLineChars="200" w:firstLine="404"/>
      <w:jc w:val="both"/>
    </w:pPr>
    <w:rPr>
      <w:rFonts w:ascii="Times New Roman" w:eastAsia="仿宋_GB2312" w:hAnsi="Times New Roman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1</cp:revision>
  <dcterms:created xsi:type="dcterms:W3CDTF">2022-06-10T15:20:00Z</dcterms:created>
  <dcterms:modified xsi:type="dcterms:W3CDTF">2022-06-10T15:20:00Z</dcterms:modified>
</cp:coreProperties>
</file>