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642"/>
        <w:gridCol w:w="558"/>
        <w:gridCol w:w="502"/>
        <w:gridCol w:w="845"/>
        <w:gridCol w:w="556"/>
        <w:gridCol w:w="417"/>
        <w:gridCol w:w="790"/>
        <w:gridCol w:w="2637"/>
        <w:gridCol w:w="709"/>
        <w:gridCol w:w="567"/>
        <w:gridCol w:w="425"/>
        <w:gridCol w:w="992"/>
        <w:gridCol w:w="1134"/>
      </w:tblGrid>
      <w:tr w:rsidR="004D6E21" w:rsidRPr="00275170" w:rsidTr="004D6E21">
        <w:trPr>
          <w:trHeight w:val="983"/>
        </w:trPr>
        <w:tc>
          <w:tcPr>
            <w:tcW w:w="56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/>
                <w:sz w:val="13"/>
                <w:szCs w:val="13"/>
              </w:rPr>
              <w:t>序号</w:t>
            </w:r>
          </w:p>
        </w:tc>
        <w:tc>
          <w:tcPr>
            <w:tcW w:w="642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企业所</w:t>
            </w:r>
            <w:r w:rsidRPr="00275170">
              <w:rPr>
                <w:rFonts w:ascii="黑体" w:eastAsia="黑体" w:hAnsi="黑体" w:hint="eastAsia"/>
                <w:sz w:val="13"/>
                <w:szCs w:val="13"/>
              </w:rPr>
              <w:t>属行业</w:t>
            </w:r>
          </w:p>
        </w:tc>
        <w:tc>
          <w:tcPr>
            <w:tcW w:w="558" w:type="dxa"/>
          </w:tcPr>
          <w:p w:rsidR="00275170" w:rsidRPr="00275170" w:rsidRDefault="00275170" w:rsidP="007B0BCC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岗位名称</w:t>
            </w:r>
          </w:p>
        </w:tc>
        <w:tc>
          <w:tcPr>
            <w:tcW w:w="502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需求人数 (人)</w:t>
            </w:r>
          </w:p>
        </w:tc>
        <w:tc>
          <w:tcPr>
            <w:tcW w:w="845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需求专业</w:t>
            </w:r>
          </w:p>
        </w:tc>
        <w:tc>
          <w:tcPr>
            <w:tcW w:w="556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职称</w:t>
            </w:r>
          </w:p>
        </w:tc>
        <w:tc>
          <w:tcPr>
            <w:tcW w:w="41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/>
                <w:sz w:val="13"/>
                <w:szCs w:val="13"/>
              </w:rPr>
              <w:t>学历</w:t>
            </w:r>
          </w:p>
        </w:tc>
        <w:tc>
          <w:tcPr>
            <w:tcW w:w="790" w:type="dxa"/>
          </w:tcPr>
          <w:p w:rsidR="00275170" w:rsidRPr="00275170" w:rsidRDefault="00275170">
            <w:pPr>
              <w:rPr>
                <w:rFonts w:ascii="黑体" w:eastAsia="黑体" w:hAnsi="黑体" w:hint="eastAsia"/>
                <w:sz w:val="13"/>
                <w:szCs w:val="13"/>
              </w:rPr>
            </w:pPr>
            <w:r w:rsidRPr="00275170">
              <w:rPr>
                <w:rFonts w:ascii="黑体" w:eastAsia="黑体" w:hAnsi="黑体"/>
                <w:sz w:val="13"/>
                <w:szCs w:val="13"/>
              </w:rPr>
              <w:t>工作经验</w:t>
            </w:r>
          </w:p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263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岗位能力描述</w:t>
            </w:r>
          </w:p>
        </w:tc>
        <w:tc>
          <w:tcPr>
            <w:tcW w:w="709" w:type="dxa"/>
          </w:tcPr>
          <w:p w:rsidR="00275170" w:rsidRPr="00275170" w:rsidRDefault="00275170" w:rsidP="003C3A9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提供待遇</w:t>
            </w:r>
          </w:p>
        </w:tc>
        <w:tc>
          <w:tcPr>
            <w:tcW w:w="56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引进方式</w:t>
            </w:r>
          </w:p>
        </w:tc>
        <w:tc>
          <w:tcPr>
            <w:tcW w:w="425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联系人</w:t>
            </w:r>
          </w:p>
        </w:tc>
        <w:tc>
          <w:tcPr>
            <w:tcW w:w="992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联系方式</w:t>
            </w:r>
          </w:p>
        </w:tc>
        <w:tc>
          <w:tcPr>
            <w:tcW w:w="1134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电子邮箱</w:t>
            </w:r>
          </w:p>
        </w:tc>
      </w:tr>
      <w:tr w:rsidR="004D6E21" w:rsidRPr="00275170" w:rsidTr="004D6E21">
        <w:tc>
          <w:tcPr>
            <w:tcW w:w="567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a</w:t>
            </w:r>
            <w:r w:rsidR="00275170" w:rsidRPr="0027517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642" w:type="dxa"/>
            <w:vMerge w:val="restart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储备</w:t>
            </w:r>
            <w:r w:rsidRPr="00275170">
              <w:rPr>
                <w:rFonts w:ascii="黑体" w:eastAsia="黑体" w:hAnsi="黑体" w:hint="eastAsia"/>
                <w:sz w:val="13"/>
                <w:szCs w:val="13"/>
              </w:rPr>
              <w:t>保管</w:t>
            </w:r>
          </w:p>
        </w:tc>
        <w:tc>
          <w:tcPr>
            <w:tcW w:w="558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行政人员</w:t>
            </w:r>
          </w:p>
        </w:tc>
        <w:tc>
          <w:tcPr>
            <w:tcW w:w="502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845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/>
                <w:sz w:val="13"/>
                <w:szCs w:val="13"/>
              </w:rPr>
              <w:t>不限</w:t>
            </w:r>
          </w:p>
        </w:tc>
        <w:tc>
          <w:tcPr>
            <w:tcW w:w="556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/>
                <w:sz w:val="13"/>
                <w:szCs w:val="13"/>
              </w:rPr>
              <w:t>具备政工师资优先</w:t>
            </w:r>
          </w:p>
        </w:tc>
        <w:tc>
          <w:tcPr>
            <w:tcW w:w="41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本科及以上</w:t>
            </w:r>
          </w:p>
        </w:tc>
        <w:tc>
          <w:tcPr>
            <w:tcW w:w="790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2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年及以上</w:t>
            </w:r>
          </w:p>
        </w:tc>
        <w:tc>
          <w:tcPr>
            <w:tcW w:w="2637" w:type="dxa"/>
          </w:tcPr>
          <w:p w:rsidR="00275170" w:rsidRPr="00275170" w:rsidRDefault="00275170" w:rsidP="003C3A90">
            <w:pPr>
              <w:rPr>
                <w:rFonts w:ascii="黑体" w:eastAsia="黑体" w:hAnsi="黑体" w:hint="eastAsia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岗位描述:</w:t>
            </w:r>
          </w:p>
          <w:p w:rsidR="00275170" w:rsidRPr="00275170" w:rsidRDefault="00275170" w:rsidP="003C3A90">
            <w:pPr>
              <w:rPr>
                <w:rFonts w:ascii="黑体" w:eastAsia="黑体" w:hAnsi="黑体" w:hint="eastAsia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1.负责党委会、董事会、总经会的组织</w:t>
            </w:r>
            <w:proofErr w:type="gramStart"/>
            <w:r w:rsidRPr="00275170">
              <w:rPr>
                <w:rFonts w:ascii="黑体" w:eastAsia="黑体" w:hAnsi="黑体" w:hint="eastAsia"/>
                <w:sz w:val="13"/>
                <w:szCs w:val="13"/>
              </w:rPr>
              <w:t>与召开</w:t>
            </w:r>
            <w:proofErr w:type="gramEnd"/>
            <w:r w:rsidRPr="00275170">
              <w:rPr>
                <w:rFonts w:ascii="黑体" w:eastAsia="黑体" w:hAnsi="黑体" w:hint="eastAsia"/>
                <w:sz w:val="13"/>
                <w:szCs w:val="13"/>
              </w:rPr>
              <w:t>;</w:t>
            </w:r>
          </w:p>
          <w:p w:rsidR="00275170" w:rsidRPr="00275170" w:rsidRDefault="00275170" w:rsidP="003C3A90">
            <w:pPr>
              <w:rPr>
                <w:rFonts w:ascii="黑体" w:eastAsia="黑体" w:hAnsi="黑体" w:hint="eastAsia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2.负责综合性事务的承办;</w:t>
            </w:r>
          </w:p>
          <w:p w:rsidR="00275170" w:rsidRPr="00275170" w:rsidRDefault="00275170" w:rsidP="003C3A90">
            <w:pPr>
              <w:rPr>
                <w:rFonts w:ascii="黑体" w:eastAsia="黑体" w:hAnsi="黑体" w:hint="eastAsia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3.负责公司文件的收发与流转。岗位要求:</w:t>
            </w:r>
          </w:p>
          <w:p w:rsidR="00275170" w:rsidRPr="00275170" w:rsidRDefault="00275170" w:rsidP="003C3A9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1.中共党员优先;</w:t>
            </w:r>
            <w:r w:rsidRPr="00275170">
              <w:rPr>
                <w:rFonts w:ascii="黑体" w:eastAsia="黑体" w:hAnsi="黑体" w:hint="eastAsia"/>
                <w:sz w:val="13"/>
                <w:szCs w:val="13"/>
              </w:rPr>
              <w:t xml:space="preserve"> 2.具备2年及以上相关工作经验; </w:t>
            </w:r>
            <w:r w:rsidRPr="00275170">
              <w:rPr>
                <w:rFonts w:ascii="黑体" w:eastAsia="黑体" w:hAnsi="黑体" w:hint="eastAsia"/>
                <w:sz w:val="13"/>
                <w:szCs w:val="13"/>
              </w:rPr>
              <w:t>3.具备行政机关、事业单位或国有企业相关工作经验者优先。</w:t>
            </w:r>
          </w:p>
        </w:tc>
        <w:tc>
          <w:tcPr>
            <w:tcW w:w="709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年收入12万</w:t>
            </w:r>
          </w:p>
        </w:tc>
        <w:tc>
          <w:tcPr>
            <w:tcW w:w="56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/>
                <w:sz w:val="13"/>
                <w:szCs w:val="13"/>
              </w:rPr>
              <w:t>全职</w:t>
            </w:r>
          </w:p>
        </w:tc>
        <w:tc>
          <w:tcPr>
            <w:tcW w:w="425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肖</w:t>
            </w:r>
            <w:proofErr w:type="gramStart"/>
            <w:r w:rsidRPr="00275170">
              <w:rPr>
                <w:rFonts w:ascii="黑体" w:eastAsia="黑体" w:hAnsi="黑体" w:hint="eastAsia"/>
                <w:sz w:val="13"/>
                <w:szCs w:val="13"/>
              </w:rPr>
              <w:t>莹莹</w:t>
            </w:r>
            <w:proofErr w:type="gramEnd"/>
          </w:p>
        </w:tc>
        <w:tc>
          <w:tcPr>
            <w:tcW w:w="992" w:type="dxa"/>
          </w:tcPr>
          <w:p w:rsidR="00275170" w:rsidRPr="00275170" w:rsidRDefault="00275170" w:rsidP="00275170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/>
                <w:sz w:val="13"/>
                <w:szCs w:val="13"/>
              </w:rPr>
              <w:t>137650656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95</w:t>
            </w:r>
          </w:p>
        </w:tc>
        <w:tc>
          <w:tcPr>
            <w:tcW w:w="1134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gY</w:t>
            </w:r>
            <w:r w:rsidR="00275170">
              <w:rPr>
                <w:rFonts w:ascii="黑体" w:eastAsia="黑体" w:hAnsi="黑体" w:hint="eastAsia"/>
                <w:sz w:val="13"/>
                <w:szCs w:val="13"/>
              </w:rPr>
              <w:t>1</w:t>
            </w:r>
            <w:r w:rsidR="00275170">
              <w:rPr>
                <w:rFonts w:ascii="黑体" w:eastAsia="黑体" w:hAnsi="黑体"/>
                <w:sz w:val="13"/>
                <w:szCs w:val="13"/>
              </w:rPr>
              <w:t>scbg</w:t>
            </w:r>
            <w:r w:rsidR="00275170">
              <w:rPr>
                <w:rFonts w:ascii="黑体" w:eastAsia="黑体" w:hAnsi="黑体" w:hint="eastAsia"/>
                <w:sz w:val="13"/>
                <w:szCs w:val="13"/>
              </w:rPr>
              <w:t>1YXg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s@163.com</w:t>
            </w:r>
          </w:p>
        </w:tc>
      </w:tr>
      <w:tr w:rsidR="004D6E21" w:rsidRPr="00275170" w:rsidTr="004D6E21">
        <w:tc>
          <w:tcPr>
            <w:tcW w:w="56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  <w:tc>
          <w:tcPr>
            <w:tcW w:w="642" w:type="dxa"/>
            <w:vMerge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8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/>
                <w:sz w:val="13"/>
                <w:szCs w:val="13"/>
              </w:rPr>
              <w:t>总账会计</w:t>
            </w:r>
          </w:p>
        </w:tc>
        <w:tc>
          <w:tcPr>
            <w:tcW w:w="502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845" w:type="dxa"/>
          </w:tcPr>
          <w:p w:rsidR="00275170" w:rsidRPr="00275170" w:rsidRDefault="00275170" w:rsidP="00A3012E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会计学或财务管理等相关专业</w:t>
            </w:r>
          </w:p>
        </w:tc>
        <w:tc>
          <w:tcPr>
            <w:tcW w:w="556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41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本科及以上</w:t>
            </w:r>
          </w:p>
        </w:tc>
        <w:tc>
          <w:tcPr>
            <w:tcW w:w="790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3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年及以上</w:t>
            </w:r>
          </w:p>
        </w:tc>
        <w:tc>
          <w:tcPr>
            <w:tcW w:w="263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岗位职责，1.负责会计凭证、会计报表的编制审核工E2负责组织本部门按上级规定和要求编制财决算工作，3.负责按照市国资委、市财政局、市农投集团的要求，按时、准确完成各项资料报送并进行汇总:4负责定期对账5.负责编制报表和汇总报表，并进行财务报告分析</w:t>
            </w:r>
            <w:proofErr w:type="gramStart"/>
            <w:r w:rsidRPr="00275170">
              <w:rPr>
                <w:rFonts w:ascii="黑体" w:eastAsia="黑体" w:hAnsi="黑体" w:hint="eastAsia"/>
                <w:sz w:val="13"/>
                <w:szCs w:val="13"/>
              </w:rPr>
              <w:t>乐内药设计</w:t>
            </w:r>
            <w:proofErr w:type="gramEnd"/>
            <w:r w:rsidRPr="00275170">
              <w:rPr>
                <w:rFonts w:ascii="黑体" w:eastAsia="黑体" w:hAnsi="黑体" w:hint="eastAsia"/>
                <w:sz w:val="13"/>
                <w:szCs w:val="13"/>
              </w:rPr>
              <w:t>修订会计制度、会计表单，分编制会计报告、报表，7.负责编制公司年度财务决算:8.负责编制年度、季度、月度财务收支、成本费用等计划;9.负责会计电算化的实施与财务数据备份。岗位要求，1.28-40周岁，本科及以上学历。2.会计学或财务管理等相关专业，会计专业中级以上职称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3</w:t>
            </w:r>
            <w:r w:rsidRPr="00275170">
              <w:rPr>
                <w:rFonts w:ascii="黑体" w:eastAsia="黑体" w:hAnsi="黑体" w:hint="eastAsia"/>
                <w:sz w:val="13"/>
                <w:szCs w:val="13"/>
              </w:rPr>
              <w:t>年以上工作经历，能熟练运用财务软件、表格、文档等办公软件。3.从事粮食储备行业财务工作者优先。</w:t>
            </w:r>
          </w:p>
        </w:tc>
        <w:tc>
          <w:tcPr>
            <w:tcW w:w="709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年收入14万</w:t>
            </w:r>
          </w:p>
        </w:tc>
        <w:tc>
          <w:tcPr>
            <w:tcW w:w="567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/>
                <w:sz w:val="13"/>
                <w:szCs w:val="13"/>
              </w:rPr>
              <w:t>全职</w:t>
            </w:r>
          </w:p>
        </w:tc>
        <w:tc>
          <w:tcPr>
            <w:tcW w:w="425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肖</w:t>
            </w:r>
            <w:proofErr w:type="gramStart"/>
            <w:r w:rsidRPr="00275170">
              <w:rPr>
                <w:rFonts w:ascii="黑体" w:eastAsia="黑体" w:hAnsi="黑体" w:hint="eastAsia"/>
                <w:sz w:val="13"/>
                <w:szCs w:val="13"/>
              </w:rPr>
              <w:t>莹莹</w:t>
            </w:r>
            <w:proofErr w:type="gramEnd"/>
          </w:p>
        </w:tc>
        <w:tc>
          <w:tcPr>
            <w:tcW w:w="992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  <w:r>
              <w:rPr>
                <w:rFonts w:ascii="黑体" w:eastAsia="黑体" w:hAnsi="黑体"/>
                <w:sz w:val="13"/>
                <w:szCs w:val="13"/>
              </w:rPr>
              <w:t>37650656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95</w:t>
            </w:r>
          </w:p>
        </w:tc>
        <w:tc>
          <w:tcPr>
            <w:tcW w:w="1134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gY1</w:t>
            </w:r>
            <w:r>
              <w:rPr>
                <w:rFonts w:ascii="黑体" w:eastAsia="黑体" w:hAnsi="黑体"/>
                <w:sz w:val="13"/>
                <w:szCs w:val="13"/>
              </w:rPr>
              <w:t>scbg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1YXgs@163.com</w:t>
            </w:r>
          </w:p>
        </w:tc>
      </w:tr>
      <w:tr w:rsidR="004D6E21" w:rsidRPr="00275170" w:rsidTr="004D6E21">
        <w:tc>
          <w:tcPr>
            <w:tcW w:w="56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3</w:t>
            </w:r>
          </w:p>
        </w:tc>
        <w:tc>
          <w:tcPr>
            <w:tcW w:w="642" w:type="dxa"/>
            <w:vMerge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8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/>
                <w:sz w:val="13"/>
                <w:szCs w:val="13"/>
              </w:rPr>
              <w:t>人力资源专员</w:t>
            </w:r>
          </w:p>
        </w:tc>
        <w:tc>
          <w:tcPr>
            <w:tcW w:w="502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845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人力资源相关专业</w:t>
            </w:r>
          </w:p>
        </w:tc>
        <w:tc>
          <w:tcPr>
            <w:tcW w:w="556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具备经济师、人力资源管理师、政工师资质者优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先</w:t>
            </w:r>
          </w:p>
        </w:tc>
        <w:tc>
          <w:tcPr>
            <w:tcW w:w="41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本科及以上</w:t>
            </w:r>
          </w:p>
        </w:tc>
        <w:tc>
          <w:tcPr>
            <w:tcW w:w="790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3年及以上</w:t>
            </w:r>
          </w:p>
        </w:tc>
        <w:tc>
          <w:tcPr>
            <w:tcW w:w="2637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岗位描述:1负责协助人</w:t>
            </w:r>
            <w:proofErr w:type="gramStart"/>
            <w:r w:rsidRPr="00275170">
              <w:rPr>
                <w:rFonts w:ascii="黑体" w:eastAsia="黑体" w:hAnsi="黑体" w:hint="eastAsia"/>
                <w:sz w:val="13"/>
                <w:szCs w:val="13"/>
              </w:rPr>
              <w:t>资主管</w:t>
            </w:r>
            <w:proofErr w:type="gramEnd"/>
            <w:r w:rsidRPr="00275170">
              <w:rPr>
                <w:rFonts w:ascii="黑体" w:eastAsia="黑体" w:hAnsi="黑体" w:hint="eastAsia"/>
                <w:sz w:val="13"/>
                <w:szCs w:val="13"/>
              </w:rPr>
              <w:t>开展人力资源六大板块相关工作;2负责执行公司人事管理制度，优化人事管理流程，3负责组织并协调各部门进行招聘、培训和绩效考核核算员工新酬福利等事宜4负责执行并完善员工入职、转正、离职相关政策及流程，5负责员工人事信息管理与员工档案的整理与维护。0</w:t>
            </w:r>
            <w:proofErr w:type="gramStart"/>
            <w:r w:rsidRPr="00275170">
              <w:rPr>
                <w:rFonts w:ascii="黑体" w:eastAsia="黑体" w:hAnsi="黑体" w:hint="eastAsia"/>
                <w:sz w:val="13"/>
                <w:szCs w:val="13"/>
              </w:rPr>
              <w:t>四</w:t>
            </w:r>
            <w:proofErr w:type="gramEnd"/>
            <w:r w:rsidRPr="00275170">
              <w:rPr>
                <w:rFonts w:ascii="黑体" w:eastAsia="黑体" w:hAnsi="黑体" w:hint="eastAsia"/>
                <w:sz w:val="13"/>
                <w:szCs w:val="13"/>
              </w:rPr>
              <w:t>岗位要求1.本科及以上学历;2.中共党员:3有同岗位相关工作经验3年以上;4有财务管理知识和国有企业人力资源相关工作经验者优先。</w:t>
            </w:r>
          </w:p>
        </w:tc>
        <w:tc>
          <w:tcPr>
            <w:tcW w:w="709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年收入1</w:t>
            </w:r>
            <w:r w:rsidRPr="00275170">
              <w:rPr>
                <w:rFonts w:ascii="黑体" w:eastAsia="黑体" w:hAnsi="黑体" w:hint="eastAsia"/>
                <w:sz w:val="13"/>
                <w:szCs w:val="13"/>
              </w:rPr>
              <w:t>2</w:t>
            </w:r>
            <w:r w:rsidRPr="00275170">
              <w:rPr>
                <w:rFonts w:ascii="黑体" w:eastAsia="黑体" w:hAnsi="黑体" w:hint="eastAsia"/>
                <w:sz w:val="13"/>
                <w:szCs w:val="13"/>
              </w:rPr>
              <w:t>万</w:t>
            </w:r>
          </w:p>
        </w:tc>
        <w:tc>
          <w:tcPr>
            <w:tcW w:w="567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/>
                <w:sz w:val="13"/>
                <w:szCs w:val="13"/>
              </w:rPr>
              <w:t>全职</w:t>
            </w:r>
          </w:p>
        </w:tc>
        <w:tc>
          <w:tcPr>
            <w:tcW w:w="425" w:type="dxa"/>
          </w:tcPr>
          <w:p w:rsidR="00275170" w:rsidRPr="00275170" w:rsidRDefault="00275170">
            <w:pPr>
              <w:rPr>
                <w:rFonts w:ascii="黑体" w:eastAsia="黑体" w:hAnsi="黑体"/>
                <w:sz w:val="13"/>
                <w:szCs w:val="13"/>
              </w:rPr>
            </w:pPr>
            <w:r w:rsidRPr="00275170">
              <w:rPr>
                <w:rFonts w:ascii="黑体" w:eastAsia="黑体" w:hAnsi="黑体" w:hint="eastAsia"/>
                <w:sz w:val="13"/>
                <w:szCs w:val="13"/>
              </w:rPr>
              <w:t>肖</w:t>
            </w:r>
            <w:proofErr w:type="gramStart"/>
            <w:r w:rsidRPr="00275170">
              <w:rPr>
                <w:rFonts w:ascii="黑体" w:eastAsia="黑体" w:hAnsi="黑体" w:hint="eastAsia"/>
                <w:sz w:val="13"/>
                <w:szCs w:val="13"/>
              </w:rPr>
              <w:t>莹莹</w:t>
            </w:r>
            <w:proofErr w:type="gramEnd"/>
          </w:p>
        </w:tc>
        <w:tc>
          <w:tcPr>
            <w:tcW w:w="992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  <w:r>
              <w:rPr>
                <w:rFonts w:ascii="黑体" w:eastAsia="黑体" w:hAnsi="黑体"/>
                <w:sz w:val="13"/>
                <w:szCs w:val="13"/>
              </w:rPr>
              <w:t>37650656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95</w:t>
            </w:r>
          </w:p>
        </w:tc>
        <w:tc>
          <w:tcPr>
            <w:tcW w:w="1134" w:type="dxa"/>
          </w:tcPr>
          <w:p w:rsidR="00275170" w:rsidRPr="00275170" w:rsidRDefault="004D6E21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gY1</w:t>
            </w:r>
            <w:r>
              <w:rPr>
                <w:rFonts w:ascii="黑体" w:eastAsia="黑体" w:hAnsi="黑体"/>
                <w:sz w:val="13"/>
                <w:szCs w:val="13"/>
              </w:rPr>
              <w:t>scbg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1YXgs@163.com</w:t>
            </w:r>
          </w:p>
        </w:tc>
      </w:tr>
    </w:tbl>
    <w:p w:rsidR="009F4B32" w:rsidRDefault="009F4B32"/>
    <w:sectPr w:rsidR="009F4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40" w:rsidRDefault="00F24740" w:rsidP="007B0BCC">
      <w:r>
        <w:separator/>
      </w:r>
    </w:p>
  </w:endnote>
  <w:endnote w:type="continuationSeparator" w:id="0">
    <w:p w:rsidR="00F24740" w:rsidRDefault="00F24740" w:rsidP="007B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27" w:rsidRDefault="00052B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27" w:rsidRDefault="00052B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27" w:rsidRDefault="00052B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40" w:rsidRDefault="00F24740" w:rsidP="007B0BCC">
      <w:r>
        <w:separator/>
      </w:r>
    </w:p>
  </w:footnote>
  <w:footnote w:type="continuationSeparator" w:id="0">
    <w:p w:rsidR="00F24740" w:rsidRDefault="00F24740" w:rsidP="007B0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27" w:rsidRDefault="00052B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CC" w:rsidRPr="007B0BCC" w:rsidRDefault="007B0BCC">
    <w:pPr>
      <w:pStyle w:val="a4"/>
      <w:rPr>
        <w:rFonts w:ascii="黑体" w:eastAsia="黑体" w:hAnsi="黑体"/>
        <w:sz w:val="24"/>
        <w:szCs w:val="24"/>
      </w:rPr>
    </w:pPr>
    <w:bookmarkStart w:id="0" w:name="_GoBack"/>
    <w:r w:rsidRPr="007B0BCC">
      <w:rPr>
        <w:rFonts w:ascii="黑体" w:eastAsia="黑体" w:hAnsi="黑体" w:hint="eastAsia"/>
        <w:sz w:val="24"/>
        <w:szCs w:val="24"/>
      </w:rPr>
      <w:t>贵阳市粮食储备管理有限公司2022年度人才招聘岗位需求信息一览表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27" w:rsidRDefault="00052B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CC"/>
    <w:rsid w:val="00052B27"/>
    <w:rsid w:val="00275170"/>
    <w:rsid w:val="003C3A90"/>
    <w:rsid w:val="004D6E21"/>
    <w:rsid w:val="007B0BCC"/>
    <w:rsid w:val="009F4B32"/>
    <w:rsid w:val="00A3012E"/>
    <w:rsid w:val="00F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0B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0BCC"/>
    <w:rPr>
      <w:sz w:val="18"/>
      <w:szCs w:val="18"/>
    </w:rPr>
  </w:style>
  <w:style w:type="paragraph" w:styleId="a6">
    <w:name w:val="List Paragraph"/>
    <w:basedOn w:val="a"/>
    <w:uiPriority w:val="34"/>
    <w:qFormat/>
    <w:rsid w:val="003C3A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0B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0BCC"/>
    <w:rPr>
      <w:sz w:val="18"/>
      <w:szCs w:val="18"/>
    </w:rPr>
  </w:style>
  <w:style w:type="paragraph" w:styleId="a6">
    <w:name w:val="List Paragraph"/>
    <w:basedOn w:val="a"/>
    <w:uiPriority w:val="34"/>
    <w:qFormat/>
    <w:rsid w:val="003C3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2022-12-04T04:08:00Z</dcterms:created>
  <dcterms:modified xsi:type="dcterms:W3CDTF">2022-12-04T05:10:00Z</dcterms:modified>
</cp:coreProperties>
</file>