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OLE_LINK1"/>
      <w:r>
        <w:rPr>
          <w:rFonts w:ascii="Times New Roman" w:hAnsi="Times New Roman" w:eastAsia="方正小标宋简体" w:cs="Times New Roman"/>
          <w:sz w:val="44"/>
          <w:szCs w:val="44"/>
        </w:rPr>
        <w:t>诚信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报考</w:t>
      </w:r>
      <w:r>
        <w:rPr>
          <w:rFonts w:ascii="Times New Roman" w:hAnsi="Times New Roman" w:eastAsia="方正小标宋简体" w:cs="Times New Roman"/>
          <w:sz w:val="44"/>
          <w:szCs w:val="44"/>
        </w:rPr>
        <w:t>承诺书</w:t>
      </w:r>
    </w:p>
    <w:bookmarkEnd w:id="0"/>
    <w:p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bookmarkStart w:id="1" w:name="_GoBack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我已仔细阅读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HYPERLINK "http://www.gjgwy.org/2012/1012/33083.html"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贵州省烟草公司贵阳市公司201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年新进人员招聘考试公告</w:t>
      </w:r>
      <w:r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、违纪违规处理、招聘流程和程序、考试方式、录取等相关政策规定，清楚并理解其内容。我郑重承诺：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一、自觉遵守贵州省烟草公司贵阳市公司201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年新进人员招聘考试的有关规定；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二、真实、准确提供本人个人信息、证明资料、证件等相关材料，不弄虚作假，不隐瞒真实情况；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三、准确、慎重报考符合条件的职位，并对自己的报名负责；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四、遵守考试纪律，服从考试安排，不舞弊或协助他人舞弊；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五、按要求参与招聘考试的每一个环节，不违纪违规，不随意放弃；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六、对违反以上承诺所造成的后果，本人自愿承担相应责任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，并且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贵州省烟草公司贵阳市公司有权取消考生笔试、面试以及录用资格，已订立劳动合同，公司有权解除劳动合同。</w:t>
      </w:r>
    </w:p>
    <w:p>
      <w:pPr>
        <w:spacing w:line="540" w:lineRule="exact"/>
        <w:ind w:right="1120" w:firstLine="640" w:firstLineChars="20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40" w:lineRule="exact"/>
        <w:ind w:right="1120" w:firstLine="640" w:firstLineChars="200"/>
        <w:jc w:val="center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承诺人签字（加盖手印）：</w:t>
      </w:r>
    </w:p>
    <w:p>
      <w:pPr>
        <w:spacing w:line="540" w:lineRule="exact"/>
        <w:ind w:right="1120" w:firstLine="640" w:firstLineChars="200"/>
        <w:jc w:val="center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spacing w:line="540" w:lineRule="exact"/>
        <w:ind w:right="1120" w:firstLine="800" w:firstLineChars="250"/>
        <w:jc w:val="center"/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年   月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E2356"/>
    <w:rsid w:val="633E23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2016-07-05T07:01:00Z</dcterms:created>
  <dc:creator>nsb</dc:creator>
  <cp:lastModifiedBy>nsb</cp:lastModifiedBy>
  <dcterms:modified xsi:type="dcterms:W3CDTF">2016-07-05T07:02:09Z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