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left"/>
        <w:rPr>
          <w:rFonts w:hint="default" w:ascii="Times New Roman" w:hAnsi="Times New Roman" w:eastAsia="方正小标宋简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right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贵州六盘水攀登开发投资贸易有限公司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right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201</w:t>
      </w: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7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年</w:t>
      </w: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度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公开招聘工作人员职位一览表</w:t>
      </w: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val="en-US" w:eastAsia="zh-CN" w:bidi="ar"/>
        </w:rPr>
        <w:t>（补充）</w:t>
      </w:r>
    </w:p>
    <w:tbl>
      <w:tblPr>
        <w:tblStyle w:val="3"/>
        <w:tblpPr w:leftFromText="180" w:rightFromText="180" w:vertAnchor="text" w:horzAnchor="page" w:tblpX="1302" w:tblpY="705"/>
        <w:tblOverlap w:val="never"/>
        <w:tblW w:w="9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898"/>
        <w:gridCol w:w="1418"/>
        <w:gridCol w:w="4961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所属部门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49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岗位要求</w:t>
            </w:r>
          </w:p>
        </w:tc>
        <w:tc>
          <w:tcPr>
            <w:tcW w:w="10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0" w:hRule="atLeast"/>
        </w:trPr>
        <w:tc>
          <w:tcPr>
            <w:tcW w:w="163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经营管理部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工作人员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1.限男性报考，本科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以上学历，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电气工程自动化等相关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专业；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能够独立进行工程电气设备维护与检修，水电安装等工作；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.能熟练操作word 、Excel等办公软件及办公设备；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4.有良好的沟通能力与语言表达能力，能承受一定的工作压力；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5.具有2年以上相关工作经验；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6.具有相应资格证书者优先；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7.具有C2及以上驾驶证，并能熟练驾驶者优先。</w:t>
            </w: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文秘人员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1.男女不限，本科及以上学历，汉语言文学、秘书学、新闻学专业；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2.能够独立进行各类公文及文字材料写作（需笔试）；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3.能熟练操作word , Excel等办公软件及办公设备；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4.有良好的沟通能力与语言表达能力，能承受一定的工作压力；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5.具有2年以上相关工作经验；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6.具有C2及以上驾驶证，并能熟练驾驶者优先。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4D8D"/>
    <w:rsid w:val="16133661"/>
    <w:rsid w:val="2800370F"/>
    <w:rsid w:val="36A44D8D"/>
    <w:rsid w:val="3CB57192"/>
    <w:rsid w:val="457F0FE4"/>
    <w:rsid w:val="5D195535"/>
    <w:rsid w:val="6B610E5A"/>
    <w:rsid w:val="7ED07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2017-06-22T07:36:00Z</dcterms:created>
  <dc:creator>苦苦乐13</dc:creator>
  <cp:lastModifiedBy>Administrator</cp:lastModifiedBy>
  <cp:lastPrinted>2017-06-27T07:46:00Z</cp:lastPrinted>
  <dcterms:modified xsi:type="dcterms:W3CDTF">2017-06-27T08:28:05Z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