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中国铁路投资有限公司（中国铁路发展基金股份有限公司、中国铁路财产保险自保有限公司）</w:t>
      </w:r>
      <w:bookmarkStart w:id="0" w:name="_GoBack"/>
      <w:r>
        <w:t>2018年第一批公开招聘拟录用人员公示</w:t>
      </w:r>
      <w:bookmarkEnd w:id="0"/>
      <w:r>
        <w:t>（面向社会）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  <w:ind w:left="0" w:firstLine="538"/>
        <w:jc w:val="left"/>
      </w:pPr>
      <w:r>
        <w:rPr>
          <w:rFonts w:ascii="仿宋_GB2312" w:eastAsia="仿宋_GB2312" w:cs="仿宋_GB2312"/>
          <w:sz w:val="26"/>
          <w:szCs w:val="26"/>
        </w:rPr>
        <w:t>现将中国铁路投资有限公司（中国铁路发展基金股份有限公司、中国铁路财产保险自保有限公司）</w:t>
      </w:r>
      <w:r>
        <w:rPr>
          <w:rFonts w:hint="default" w:ascii="仿宋_GB2312" w:eastAsia="仿宋_GB2312" w:cs="仿宋_GB2312"/>
          <w:sz w:val="30"/>
          <w:szCs w:val="30"/>
        </w:rPr>
        <w:t>2018</w:t>
      </w:r>
      <w:r>
        <w:rPr>
          <w:rFonts w:hint="default" w:ascii="仿宋_GB2312" w:eastAsia="仿宋_GB2312" w:cs="仿宋_GB2312"/>
          <w:sz w:val="26"/>
          <w:szCs w:val="26"/>
        </w:rPr>
        <w:t>年第一批公开招聘拟录用人员名单公示如下：</w:t>
      </w:r>
    </w:p>
    <w:tbl>
      <w:tblPr>
        <w:tblW w:w="647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914"/>
        <w:gridCol w:w="801"/>
        <w:gridCol w:w="2517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3"/>
                <w:szCs w:val="23"/>
                <w:bdr w:val="none" w:color="auto" w:sz="0" w:space="0"/>
              </w:rPr>
              <w:t>原工作单位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3"/>
                <w:szCs w:val="23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tblCellSpacing w:w="0" w:type="dxa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仿宋" w:hAnsi="仿宋" w:eastAsia="仿宋" w:cs="仿宋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仿宋" w:hAnsi="仿宋" w:eastAsia="仿宋" w:cs="仿宋"/>
                <w:sz w:val="23"/>
                <w:szCs w:val="23"/>
                <w:bdr w:val="none" w:color="auto" w:sz="0" w:space="0"/>
              </w:rPr>
              <w:t>李萌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仿宋" w:hAnsi="仿宋" w:eastAsia="仿宋" w:cs="仿宋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仿宋" w:hAnsi="仿宋" w:eastAsia="仿宋" w:cs="仿宋"/>
                <w:sz w:val="23"/>
                <w:szCs w:val="23"/>
                <w:bdr w:val="none" w:color="auto" w:sz="0" w:space="0"/>
              </w:rPr>
              <w:t>中铁投资集团有限公司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仿宋" w:hAnsi="仿宋" w:eastAsia="仿宋" w:cs="仿宋"/>
                <w:sz w:val="23"/>
                <w:szCs w:val="23"/>
                <w:bdr w:val="none" w:color="auto" w:sz="0" w:space="0"/>
              </w:rPr>
              <w:t>招标代理岗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538"/>
      </w:pPr>
      <w:r>
        <w:t> </w:t>
      </w:r>
    </w:p>
    <w:p>
      <w:pPr>
        <w:pStyle w:val="3"/>
        <w:keepNext w:val="0"/>
        <w:keepLines w:val="0"/>
        <w:widowControl/>
        <w:suppressLineNumbers w:val="0"/>
        <w:ind w:left="0" w:firstLine="538"/>
      </w:pPr>
      <w:r>
        <w:rPr>
          <w:rFonts w:hint="default" w:ascii="仿宋_GB2312" w:eastAsia="仿宋_GB2312" w:cs="仿宋_GB2312"/>
          <w:sz w:val="26"/>
          <w:szCs w:val="26"/>
        </w:rPr>
        <w:t>公示期间如有异议，请书面向中国铁路投资有限公司人力资源部反映。为便于核实，请反映人署明单位、姓名、联系方式。</w:t>
      </w:r>
    </w:p>
    <w:p>
      <w:pPr>
        <w:pStyle w:val="3"/>
        <w:keepNext w:val="0"/>
        <w:keepLines w:val="0"/>
        <w:widowControl/>
        <w:suppressLineNumbers w:val="0"/>
        <w:ind w:left="0" w:firstLine="538"/>
        <w:jc w:val="left"/>
      </w:pPr>
      <w:r>
        <w:rPr>
          <w:rFonts w:hint="default" w:ascii="仿宋_GB2312" w:eastAsia="仿宋_GB2312" w:cs="仿宋_GB2312"/>
          <w:sz w:val="26"/>
          <w:szCs w:val="26"/>
        </w:rPr>
        <w:t>公示时间：</w:t>
      </w:r>
      <w:r>
        <w:rPr>
          <w:rFonts w:hint="default" w:ascii="仿宋_GB2312" w:eastAsia="仿宋_GB2312" w:cs="仿宋_GB2312"/>
          <w:sz w:val="30"/>
          <w:szCs w:val="30"/>
        </w:rPr>
        <w:t>2018</w:t>
      </w:r>
      <w:r>
        <w:rPr>
          <w:rFonts w:hint="default" w:ascii="仿宋_GB2312" w:eastAsia="仿宋_GB2312" w:cs="仿宋_GB2312"/>
          <w:sz w:val="26"/>
          <w:szCs w:val="26"/>
        </w:rPr>
        <w:t>年</w:t>
      </w:r>
      <w:r>
        <w:rPr>
          <w:rFonts w:hint="default" w:ascii="仿宋_GB2312" w:eastAsia="仿宋_GB2312" w:cs="仿宋_GB2312"/>
          <w:sz w:val="30"/>
          <w:szCs w:val="30"/>
        </w:rPr>
        <w:t>7</w:t>
      </w:r>
      <w:r>
        <w:rPr>
          <w:rFonts w:hint="default" w:ascii="仿宋_GB2312" w:eastAsia="仿宋_GB2312" w:cs="仿宋_GB2312"/>
          <w:sz w:val="26"/>
          <w:szCs w:val="26"/>
        </w:rPr>
        <w:t>月</w:t>
      </w:r>
      <w:r>
        <w:rPr>
          <w:rFonts w:hint="default" w:ascii="仿宋_GB2312" w:eastAsia="仿宋_GB2312" w:cs="仿宋_GB2312"/>
          <w:sz w:val="30"/>
          <w:szCs w:val="30"/>
        </w:rPr>
        <w:t>19</w:t>
      </w:r>
      <w:r>
        <w:rPr>
          <w:rFonts w:hint="default" w:ascii="仿宋_GB2312" w:eastAsia="仿宋_GB2312" w:cs="仿宋_GB2312"/>
          <w:sz w:val="26"/>
          <w:szCs w:val="26"/>
        </w:rPr>
        <w:t>日—</w:t>
      </w:r>
      <w:r>
        <w:rPr>
          <w:rFonts w:hint="default" w:ascii="仿宋_GB2312" w:eastAsia="仿宋_GB2312" w:cs="仿宋_GB2312"/>
          <w:sz w:val="30"/>
          <w:szCs w:val="30"/>
        </w:rPr>
        <w:t>2018</w:t>
      </w:r>
      <w:r>
        <w:rPr>
          <w:rFonts w:hint="default" w:ascii="仿宋_GB2312" w:eastAsia="仿宋_GB2312" w:cs="仿宋_GB2312"/>
          <w:sz w:val="26"/>
          <w:szCs w:val="26"/>
        </w:rPr>
        <w:t>年</w:t>
      </w:r>
      <w:r>
        <w:rPr>
          <w:rFonts w:hint="default" w:ascii="仿宋_GB2312" w:eastAsia="仿宋_GB2312" w:cs="仿宋_GB2312"/>
          <w:sz w:val="30"/>
          <w:szCs w:val="30"/>
        </w:rPr>
        <w:t>7</w:t>
      </w:r>
      <w:r>
        <w:rPr>
          <w:rFonts w:hint="default" w:ascii="仿宋_GB2312" w:eastAsia="仿宋_GB2312" w:cs="仿宋_GB2312"/>
          <w:sz w:val="26"/>
          <w:szCs w:val="26"/>
        </w:rPr>
        <w:t>月</w:t>
      </w:r>
      <w:r>
        <w:rPr>
          <w:rFonts w:hint="default" w:ascii="仿宋_GB2312" w:eastAsia="仿宋_GB2312" w:cs="仿宋_GB2312"/>
          <w:sz w:val="30"/>
          <w:szCs w:val="30"/>
        </w:rPr>
        <w:t>25</w:t>
      </w:r>
      <w:r>
        <w:rPr>
          <w:rFonts w:hint="default" w:ascii="仿宋_GB2312" w:eastAsia="仿宋_GB2312" w:cs="仿宋_GB2312"/>
          <w:sz w:val="26"/>
          <w:szCs w:val="26"/>
        </w:rPr>
        <w:t>日</w:t>
      </w:r>
    </w:p>
    <w:p>
      <w:pPr>
        <w:pStyle w:val="3"/>
        <w:keepNext w:val="0"/>
        <w:keepLines w:val="0"/>
        <w:widowControl/>
        <w:suppressLineNumbers w:val="0"/>
        <w:ind w:left="0" w:firstLine="513"/>
        <w:jc w:val="left"/>
      </w:pPr>
      <w:r>
        <w:rPr>
          <w:rFonts w:hint="eastAsia" w:ascii="仿宋" w:hAnsi="仿宋" w:eastAsia="仿宋" w:cs="仿宋"/>
          <w:spacing w:val="0"/>
          <w:sz w:val="26"/>
          <w:szCs w:val="26"/>
        </w:rPr>
        <w:t>电子邮箱</w:t>
      </w:r>
      <w:r>
        <w:rPr>
          <w:rFonts w:hint="default" w:ascii="仿宋_GB2312" w:eastAsia="仿宋_GB2312" w:cs="仿宋_GB2312"/>
          <w:sz w:val="26"/>
          <w:szCs w:val="26"/>
        </w:rPr>
        <w:t>：</w:t>
      </w:r>
      <w:r>
        <w:fldChar w:fldCharType="begin"/>
      </w:r>
      <w:r>
        <w:instrText xml:space="preserve"> HYPERLINK "mailto:hr_rczp@cric-china.com.cn"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0563C1"/>
          <w:spacing w:val="0"/>
          <w:sz w:val="26"/>
          <w:szCs w:val="26"/>
        </w:rPr>
        <w:t>hr_rczp@cric-china.com.cn</w:t>
      </w:r>
      <w:r>
        <w:fldChar w:fldCharType="end"/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6"/>
          <w:szCs w:val="26"/>
        </w:rPr>
        <w:t>   监督电话：</w:t>
      </w:r>
      <w:r>
        <w:rPr>
          <w:rFonts w:hint="default" w:ascii="仿宋_GB2312" w:eastAsia="仿宋_GB2312" w:cs="仿宋_GB2312"/>
          <w:sz w:val="30"/>
          <w:szCs w:val="30"/>
        </w:rPr>
        <w:t>010-51845742</w:t>
      </w:r>
    </w:p>
    <w:p>
      <w:pPr>
        <w:pStyle w:val="3"/>
        <w:keepNext w:val="0"/>
        <w:keepLines w:val="0"/>
        <w:widowControl/>
        <w:suppressLineNumbers w:val="0"/>
      </w:pPr>
      <w:r>
        <w:t>版权所有 中国铁路总公司 京ICP备15003716-2号 技术支持：中国铁路信息技术中心</w:t>
      </w:r>
    </w:p>
    <w:p>
      <w:pPr>
        <w:pStyle w:val="3"/>
        <w:keepNext w:val="0"/>
        <w:keepLines w:val="0"/>
        <w:widowControl/>
        <w:suppressLineNumbers w:val="0"/>
      </w:pPr>
      <w:r>
        <w:t>地址：北京市海淀区复兴路10号 邮编：100844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70240"/>
    <w:rsid w:val="6D535020"/>
    <w:rsid w:val="752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2018-07-19T10:02:00Z</dcterms:created>
  <dc:creator>ASUS</dc:creator>
  <cp:lastModifiedBy>ASUS</cp:lastModifiedBy>
  <dcterms:modified xsi:type="dcterms:W3CDTF">2018-07-19T10:03:11Z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