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right="720" w:firstLine="420"/>
      </w:pPr>
      <w:r>
        <w:rPr>
          <w:rFonts w:ascii="仿宋_GB2312" w:hAnsi="微软雅黑" w:eastAsia="仿宋_GB2312" w:cs="仿宋_GB2312"/>
          <w:color w:val="333333"/>
          <w:sz w:val="28"/>
          <w:szCs w:val="28"/>
          <w:bdr w:val="none" w:color="auto" w:sz="0" w:space="0"/>
        </w:rPr>
        <w:t>附：台盟中央机关2018年度拟录用公务员情况表</w:t>
      </w:r>
    </w:p>
    <w:tbl>
      <w:tblPr>
        <w:tblW w:w="9538" w:type="dxa"/>
        <w:jc w:val="center"/>
        <w:tblCellSpacing w:w="15" w:type="dxa"/>
        <w:tblInd w:w="-4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861"/>
        <w:gridCol w:w="2256"/>
        <w:gridCol w:w="5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华文中宋" w:hAnsi="华文中宋" w:eastAsia="华文中宋" w:cs="华文中宋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华文中宋" w:hAnsi="华文中宋" w:eastAsia="华文中宋" w:cs="华文中宋"/>
                <w:color w:val="333333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华文中宋" w:hAnsi="华文中宋" w:eastAsia="华文中宋" w:cs="华文中宋"/>
                <w:color w:val="333333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华文中宋" w:hAnsi="华文中宋" w:eastAsia="华文中宋" w:cs="华文中宋"/>
                <w:color w:val="333333"/>
                <w:sz w:val="28"/>
                <w:szCs w:val="28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陆思煜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038132048415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江苏省南通市崇川区城东街道办事处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周瑞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038132374905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江苏省仪征市待业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112C8"/>
    <w:rsid w:val="75011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2018-05-24T02:17:00Z</dcterms:created>
  <dc:creator>娜娜1413443272</dc:creator>
  <cp:lastModifiedBy>娜娜1413443272</cp:lastModifiedBy>
  <dcterms:modified xsi:type="dcterms:W3CDTF">2018-05-24T02:17:24Z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