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公司简介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遵义市新蒲新区扶贫开发投资有限责任公司于2016年2月25日成立，法定代表人：</w:t>
      </w:r>
      <w:r>
        <w:rPr>
          <w:rFonts w:hint="eastAsia" w:ascii="仿宋" w:hAnsi="仿宋" w:eastAsia="仿宋"/>
          <w:sz w:val="32"/>
          <w:szCs w:val="32"/>
          <w:lang w:eastAsia="zh-CN"/>
        </w:rPr>
        <w:t>王书行。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公司注册资本：贰亿元人民币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主要经营范围：扶贫产业开发、易地扶贫搬迁工程、农村基础设施建设项目投资、有机农绿产品种养殖及产品深加工、道地中药材种植及深加工、农旅一体化项目开发、医养游项目开发、涉农金融服务、涉农一二三产业融合开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F5"/>
    <w:rsid w:val="003A5753"/>
    <w:rsid w:val="005C41F5"/>
    <w:rsid w:val="00B5012A"/>
    <w:rsid w:val="00B52C4B"/>
    <w:rsid w:val="00E73574"/>
    <w:rsid w:val="00EC6891"/>
    <w:rsid w:val="14DA4EB3"/>
    <w:rsid w:val="28530027"/>
    <w:rsid w:val="398123A6"/>
    <w:rsid w:val="3B7951E6"/>
    <w:rsid w:val="3D31666D"/>
    <w:rsid w:val="47D50A2E"/>
    <w:rsid w:val="64212A5F"/>
    <w:rsid w:val="6E9F02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ScaleCrop>false</ScaleCrop>
  <LinksUpToDate>false</LinksUpToDate>
  <CharactersWithSpaces>374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2017-12-08T09:12:00Z</dcterms:created>
  <dc:creator>lenovo</dc:creator>
  <cp:lastModifiedBy>Bubbly. </cp:lastModifiedBy>
  <cp:lastPrinted>2017-12-25T07:04:00Z</cp:lastPrinted>
  <dcterms:modified xsi:type="dcterms:W3CDTF">2018-02-09T03:38:46Z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