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关岭自治县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城市建设投资（集团）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有限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2018年公开招聘管理人员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bookmarkEnd w:id="0"/>
    <w:tbl>
      <w:tblPr>
        <w:tblStyle w:val="4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424"/>
        <w:gridCol w:w="553"/>
        <w:gridCol w:w="338"/>
        <w:gridCol w:w="1234"/>
        <w:gridCol w:w="1"/>
        <w:gridCol w:w="1978"/>
        <w:gridCol w:w="129"/>
        <w:gridCol w:w="1179"/>
        <w:gridCol w:w="369"/>
        <w:gridCol w:w="13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一寸照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职称或职业资格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报考岗位</w:t>
            </w:r>
          </w:p>
        </w:tc>
        <w:tc>
          <w:tcPr>
            <w:tcW w:w="85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目前工作单位</w:t>
            </w:r>
          </w:p>
        </w:tc>
        <w:tc>
          <w:tcPr>
            <w:tcW w:w="85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号</w:t>
            </w: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教育背景(从高中开始填写)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76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工</w:t>
            </w:r>
            <w:r>
              <w:rPr>
                <w:rFonts w:hint="eastAsia" w:ascii="宋体" w:hAnsi="宋体"/>
                <w:b/>
                <w:bCs/>
                <w:szCs w:val="21"/>
              </w:rPr>
              <w:t>作经历</w:t>
            </w:r>
          </w:p>
        </w:tc>
        <w:tc>
          <w:tcPr>
            <w:tcW w:w="1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自我评价</w:t>
            </w:r>
          </w:p>
          <w:p>
            <w:pPr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及主要工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作业绩</w:t>
            </w:r>
          </w:p>
        </w:tc>
        <w:tc>
          <w:tcPr>
            <w:tcW w:w="856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469C5"/>
    <w:rsid w:val="0F1469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478;&#25237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2018-06-04T06:35:00Z</dcterms:created>
  <dc:creator>小陈的故事</dc:creator>
  <cp:lastModifiedBy>小陈的故事</cp:lastModifiedBy>
  <dcterms:modified xsi:type="dcterms:W3CDTF">2018-06-04T06:36:58Z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