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附件：</w:t>
      </w:r>
      <w:r>
        <w:rPr>
          <w:rFonts w:hint="eastAsia" w:ascii="微软雅黑" w:hAnsi="微软雅黑" w:eastAsia="微软雅黑" w:cs="微软雅黑"/>
          <w:sz w:val="32"/>
          <w:szCs w:val="32"/>
          <w:lang w:val="en-US" w:eastAsia="zh-CN"/>
        </w:rPr>
        <w:t xml:space="preserve">       </w:t>
      </w:r>
      <w:r>
        <w:rPr>
          <w:rFonts w:hint="eastAsia" w:ascii="微软雅黑" w:hAnsi="微软雅黑" w:eastAsia="微软雅黑" w:cs="微软雅黑"/>
          <w:sz w:val="32"/>
          <w:szCs w:val="32"/>
          <w:lang w:eastAsia="zh-CN"/>
        </w:rPr>
        <w:t>务川新型工业投资开发有限公司公开招聘劳务派遣制员工岗位说明表</w:t>
      </w:r>
    </w:p>
    <w:tbl>
      <w:tblPr>
        <w:tblStyle w:val="4"/>
        <w:tblW w:w="139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7"/>
        <w:gridCol w:w="1665"/>
        <w:gridCol w:w="1425"/>
        <w:gridCol w:w="1050"/>
        <w:gridCol w:w="1605"/>
        <w:gridCol w:w="4890"/>
        <w:gridCol w:w="2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9" w:hRule="atLeast"/>
        </w:trPr>
        <w:tc>
          <w:tcPr>
            <w:tcW w:w="98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i w:val="0"/>
                <w:color w:val="000000"/>
                <w:sz w:val="28"/>
                <w:szCs w:val="28"/>
                <w:u w:val="none"/>
              </w:rPr>
            </w:pPr>
          </w:p>
        </w:tc>
        <w:tc>
          <w:tcPr>
            <w:tcW w:w="1665"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cs="宋体"/>
                <w:b/>
                <w:i w:val="0"/>
                <w:color w:val="000000"/>
                <w:kern w:val="0"/>
                <w:sz w:val="28"/>
                <w:szCs w:val="28"/>
                <w:u w:val="none" w:color="000000"/>
                <w:lang w:val="en-US" w:eastAsia="zh-CN" w:bidi="ar"/>
              </w:rPr>
              <w:t>岗</w:t>
            </w:r>
            <w:r>
              <w:rPr>
                <w:rFonts w:hint="eastAsia" w:ascii="宋体" w:hAnsi="宋体" w:eastAsia="宋体" w:cs="宋体"/>
                <w:b/>
                <w:i w:val="0"/>
                <w:color w:val="000000"/>
                <w:kern w:val="0"/>
                <w:sz w:val="28"/>
                <w:szCs w:val="28"/>
                <w:u w:val="none" w:color="000000"/>
                <w:lang w:val="en-US" w:eastAsia="zh-CN" w:bidi="ar"/>
              </w:rPr>
              <w:t>位名称</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cs="宋体"/>
                <w:b/>
                <w:i w:val="0"/>
                <w:color w:val="000000"/>
                <w:kern w:val="0"/>
                <w:sz w:val="28"/>
                <w:szCs w:val="28"/>
                <w:u w:val="none" w:color="000000"/>
                <w:lang w:val="en-US" w:eastAsia="zh-CN" w:bidi="ar"/>
              </w:rPr>
              <w:t>岗</w:t>
            </w:r>
            <w:r>
              <w:rPr>
                <w:rFonts w:hint="eastAsia" w:ascii="宋体" w:hAnsi="宋体" w:eastAsia="宋体" w:cs="宋体"/>
                <w:b/>
                <w:i w:val="0"/>
                <w:color w:val="000000"/>
                <w:kern w:val="0"/>
                <w:sz w:val="28"/>
                <w:szCs w:val="28"/>
                <w:u w:val="none" w:color="000000"/>
                <w:lang w:val="en-US" w:eastAsia="zh-CN" w:bidi="ar"/>
              </w:rPr>
              <w:t>位代码</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cs="宋体"/>
                <w:b/>
                <w:i w:val="0"/>
                <w:color w:val="000000"/>
                <w:kern w:val="0"/>
                <w:sz w:val="28"/>
                <w:szCs w:val="28"/>
                <w:u w:val="none" w:color="000000"/>
                <w:lang w:val="en-US" w:eastAsia="zh-CN" w:bidi="ar"/>
              </w:rPr>
              <w:t>职</w:t>
            </w:r>
            <w:r>
              <w:rPr>
                <w:rFonts w:hint="eastAsia" w:ascii="宋体" w:hAnsi="宋体" w:eastAsia="宋体" w:cs="宋体"/>
                <w:b/>
                <w:i w:val="0"/>
                <w:color w:val="000000"/>
                <w:kern w:val="0"/>
                <w:sz w:val="28"/>
                <w:szCs w:val="28"/>
                <w:u w:val="none" w:color="000000"/>
                <w:lang w:val="en-US" w:eastAsia="zh-CN" w:bidi="ar"/>
              </w:rPr>
              <w:t>数</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color="000000"/>
                <w:lang w:val="en-US" w:eastAsia="zh-CN" w:bidi="ar"/>
              </w:rPr>
              <w:t>学历</w:t>
            </w:r>
          </w:p>
        </w:tc>
        <w:tc>
          <w:tcPr>
            <w:tcW w:w="4890"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center"/>
              <w:rPr>
                <w:rFonts w:hint="eastAsia" w:ascii="宋体" w:hAnsi="宋体" w:eastAsia="宋体" w:cs="宋体"/>
                <w:b/>
                <w:i w:val="0"/>
                <w:color w:val="000000"/>
                <w:kern w:val="2"/>
                <w:sz w:val="28"/>
                <w:szCs w:val="28"/>
                <w:u w:val="none"/>
                <w:lang w:val="en-US" w:eastAsia="zh-CN" w:bidi="ar-SA"/>
              </w:rPr>
            </w:pPr>
            <w:r>
              <w:rPr>
                <w:rFonts w:hint="eastAsia" w:ascii="宋体" w:hAnsi="宋体" w:cs="宋体"/>
                <w:b/>
                <w:i w:val="0"/>
                <w:color w:val="000000"/>
                <w:kern w:val="2"/>
                <w:sz w:val="28"/>
                <w:szCs w:val="28"/>
                <w:u w:val="none"/>
                <w:lang w:val="en-US" w:eastAsia="zh-CN" w:bidi="ar-SA"/>
              </w:rPr>
              <w:t>专业</w:t>
            </w:r>
          </w:p>
        </w:tc>
        <w:tc>
          <w:tcPr>
            <w:tcW w:w="2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cs="宋体"/>
                <w:b/>
                <w:i w:val="0"/>
                <w:color w:val="000000"/>
                <w:kern w:val="0"/>
                <w:sz w:val="28"/>
                <w:szCs w:val="28"/>
                <w:u w:val="none" w:color="00000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987" w:type="dxa"/>
            <w:tcBorders>
              <w:top w:val="single" w:color="auto" w:sz="4" w:space="0"/>
              <w:left w:val="single" w:color="000000" w:sz="4" w:space="0"/>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1</w:t>
            </w:r>
          </w:p>
        </w:tc>
        <w:tc>
          <w:tcPr>
            <w:tcW w:w="1665" w:type="dxa"/>
            <w:tcBorders>
              <w:top w:val="single" w:color="auto" w:sz="4" w:space="0"/>
              <w:left w:val="single" w:color="000000" w:sz="4" w:space="0"/>
              <w:right w:val="single" w:color="000000" w:sz="4" w:space="0"/>
            </w:tcBorders>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行政综合部</w:t>
            </w:r>
          </w:p>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cs="宋体"/>
                <w:i w:val="0"/>
                <w:color w:val="000000"/>
                <w:kern w:val="0"/>
                <w:sz w:val="21"/>
                <w:szCs w:val="21"/>
                <w:u w:val="none" w:color="000000"/>
                <w:lang w:val="en-US" w:eastAsia="zh-CN" w:bidi="ar"/>
              </w:rPr>
              <w:t>职员岗</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cs="宋体"/>
                <w:i w:val="0"/>
                <w:color w:val="000000"/>
                <w:kern w:val="0"/>
                <w:sz w:val="21"/>
                <w:szCs w:val="21"/>
                <w:u w:val="none" w:color="000000"/>
                <w:lang w:val="en-US" w:eastAsia="zh-CN" w:bidi="ar"/>
              </w:rPr>
              <w:t>LWPQ</w:t>
            </w:r>
            <w:r>
              <w:rPr>
                <w:rFonts w:hint="eastAsia" w:ascii="宋体" w:hAnsi="宋体" w:eastAsia="宋体" w:cs="宋体"/>
                <w:i w:val="0"/>
                <w:color w:val="000000"/>
                <w:kern w:val="0"/>
                <w:sz w:val="21"/>
                <w:szCs w:val="21"/>
                <w:u w:val="none" w:color="000000"/>
                <w:lang w:val="en-US" w:eastAsia="zh-CN" w:bidi="ar"/>
              </w:rPr>
              <w:t>01</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本科及以上学历</w:t>
            </w:r>
          </w:p>
        </w:tc>
        <w:tc>
          <w:tcPr>
            <w:tcW w:w="4890" w:type="dxa"/>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汉语言文学、汉语言、秘书学、政治学与行政学、行政管理、历史学、公共事业管理、软件工程、哲学</w:t>
            </w:r>
          </w:p>
        </w:tc>
        <w:tc>
          <w:tcPr>
            <w:tcW w:w="237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ind w:firstLine="420" w:firstLineChars="200"/>
              <w:jc w:val="left"/>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 xml:space="preserve">获得中级及以上与报考岗位相应职称或有大中型企业工作经历特别是在大中型企业工作从事过中层及以上管理者优先：   </w:t>
            </w:r>
          </w:p>
          <w:p>
            <w:pPr>
              <w:keepNext w:val="0"/>
              <w:keepLines w:val="0"/>
              <w:widowControl/>
              <w:suppressLineNumbers w:val="0"/>
              <w:jc w:val="left"/>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1.学历可放宽到专科；</w:t>
            </w:r>
          </w:p>
          <w:p>
            <w:pPr>
              <w:keepNext w:val="0"/>
              <w:keepLines w:val="0"/>
              <w:widowControl/>
              <w:suppressLineNumbers w:val="0"/>
              <w:jc w:val="left"/>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2.年龄可放宽到40周岁；</w:t>
            </w:r>
          </w:p>
          <w:p>
            <w:pPr>
              <w:keepNext w:val="0"/>
              <w:keepLines w:val="0"/>
              <w:widowControl/>
              <w:suppressLineNumbers w:val="0"/>
              <w:jc w:val="left"/>
              <w:textAlignment w:val="top"/>
              <w:rPr>
                <w:rFonts w:hint="eastAsia" w:ascii="宋体" w:hAnsi="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3.获得经济类、审计类、工程类中级以上职称的，不限专业。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1" w:hRule="atLeast"/>
        </w:trPr>
        <w:tc>
          <w:tcPr>
            <w:tcW w:w="98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投资经营部</w:t>
            </w:r>
          </w:p>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cs="宋体"/>
                <w:i w:val="0"/>
                <w:color w:val="000000"/>
                <w:kern w:val="0"/>
                <w:sz w:val="21"/>
                <w:szCs w:val="21"/>
                <w:u w:val="none" w:color="000000"/>
                <w:lang w:val="en-US" w:eastAsia="zh-CN" w:bidi="ar"/>
              </w:rPr>
              <w:t>职员岗</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cs="宋体"/>
                <w:i w:val="0"/>
                <w:color w:val="000000"/>
                <w:kern w:val="0"/>
                <w:sz w:val="21"/>
                <w:szCs w:val="21"/>
                <w:u w:val="none" w:color="000000"/>
                <w:lang w:val="en-US" w:eastAsia="zh-CN" w:bidi="ar"/>
              </w:rPr>
              <w:t>LWPQ</w:t>
            </w:r>
            <w:r>
              <w:rPr>
                <w:rFonts w:hint="eastAsia" w:ascii="宋体" w:hAnsi="宋体" w:eastAsia="宋体" w:cs="宋体"/>
                <w:i w:val="0"/>
                <w:color w:val="000000"/>
                <w:kern w:val="0"/>
                <w:sz w:val="21"/>
                <w:szCs w:val="21"/>
                <w:u w:val="none" w:color="000000"/>
                <w:lang w:val="en-US" w:eastAsia="zh-CN" w:bidi="ar"/>
              </w:rPr>
              <w:t>02</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本科及以上学历</w:t>
            </w:r>
          </w:p>
        </w:tc>
        <w:tc>
          <w:tcPr>
            <w:tcW w:w="4890"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工商管理、投资金融、经济管理、酒店管理、环境工程、仿古建筑与旅游、旅游管理、市场营销、公共关系学、土地资源管理、房地产开发与管理、广告学</w:t>
            </w:r>
          </w:p>
        </w:tc>
        <w:tc>
          <w:tcPr>
            <w:tcW w:w="2370" w:type="dxa"/>
            <w:vMerge w:val="continue"/>
            <w:tcBorders>
              <w:left w:val="single" w:color="000000" w:sz="4" w:space="0"/>
              <w:right w:val="single" w:color="000000" w:sz="4" w:space="0"/>
            </w:tcBorders>
            <w:vAlign w:val="center"/>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color="00000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6" w:hRule="atLeast"/>
        </w:trPr>
        <w:tc>
          <w:tcPr>
            <w:tcW w:w="98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环保安监部</w:t>
            </w:r>
          </w:p>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cs="宋体"/>
                <w:i w:val="0"/>
                <w:color w:val="000000"/>
                <w:kern w:val="0"/>
                <w:sz w:val="21"/>
                <w:szCs w:val="21"/>
                <w:u w:val="none" w:color="000000"/>
                <w:lang w:val="en-US" w:eastAsia="zh-CN" w:bidi="ar"/>
              </w:rPr>
              <w:t>职员岗</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cs="宋体"/>
                <w:i w:val="0"/>
                <w:color w:val="000000"/>
                <w:kern w:val="0"/>
                <w:sz w:val="21"/>
                <w:szCs w:val="21"/>
                <w:u w:val="none" w:color="000000"/>
                <w:lang w:val="en-US" w:eastAsia="zh-CN" w:bidi="ar"/>
              </w:rPr>
              <w:t>LWPQ</w:t>
            </w:r>
            <w:r>
              <w:rPr>
                <w:rFonts w:hint="eastAsia" w:ascii="宋体" w:hAnsi="宋体" w:eastAsia="宋体" w:cs="宋体"/>
                <w:i w:val="0"/>
                <w:color w:val="000000"/>
                <w:kern w:val="0"/>
                <w:sz w:val="21"/>
                <w:szCs w:val="21"/>
                <w:u w:val="none" w:color="000000"/>
                <w:lang w:val="en-US" w:eastAsia="zh-CN" w:bidi="ar"/>
              </w:rPr>
              <w:t>03</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本科及以上学历</w:t>
            </w:r>
          </w:p>
        </w:tc>
        <w:tc>
          <w:tcPr>
            <w:tcW w:w="4890"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环境科学、生态学、环境保护与管理、资源环境科学、安全工程、环境工程、土木工程、工程管理、建筑学、环境科学与工程</w:t>
            </w:r>
          </w:p>
        </w:tc>
        <w:tc>
          <w:tcPr>
            <w:tcW w:w="2370" w:type="dxa"/>
            <w:vMerge w:val="continue"/>
            <w:tcBorders>
              <w:left w:val="single" w:color="000000" w:sz="4" w:space="0"/>
              <w:right w:val="single" w:color="000000" w:sz="4" w:space="0"/>
            </w:tcBorders>
            <w:vAlign w:val="center"/>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color="00000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0" w:hRule="atLeast"/>
        </w:trPr>
        <w:tc>
          <w:tcPr>
            <w:tcW w:w="98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融资事业部</w:t>
            </w:r>
          </w:p>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cs="宋体"/>
                <w:i w:val="0"/>
                <w:color w:val="000000"/>
                <w:kern w:val="0"/>
                <w:sz w:val="21"/>
                <w:szCs w:val="21"/>
                <w:u w:val="none" w:color="000000"/>
                <w:lang w:val="en-US" w:eastAsia="zh-CN" w:bidi="ar"/>
              </w:rPr>
              <w:t>职员岗</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cs="宋体"/>
                <w:i w:val="0"/>
                <w:color w:val="000000"/>
                <w:kern w:val="0"/>
                <w:sz w:val="21"/>
                <w:szCs w:val="21"/>
                <w:u w:val="none" w:color="000000"/>
                <w:lang w:val="en-US" w:eastAsia="zh-CN" w:bidi="ar"/>
              </w:rPr>
              <w:t>LWPQ</w:t>
            </w:r>
            <w:r>
              <w:rPr>
                <w:rFonts w:hint="eastAsia" w:ascii="宋体" w:hAnsi="宋体" w:eastAsia="宋体" w:cs="宋体"/>
                <w:i w:val="0"/>
                <w:color w:val="000000"/>
                <w:kern w:val="0"/>
                <w:sz w:val="21"/>
                <w:szCs w:val="21"/>
                <w:u w:val="none" w:color="000000"/>
                <w:lang w:val="en-US" w:eastAsia="zh-CN" w:bidi="ar"/>
              </w:rPr>
              <w:t>04</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本科及以上学历</w:t>
            </w:r>
          </w:p>
        </w:tc>
        <w:tc>
          <w:tcPr>
            <w:tcW w:w="4890"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会计学、财务管理、金融学、金融工程、经济管理、审计学、经济学</w:t>
            </w:r>
          </w:p>
        </w:tc>
        <w:tc>
          <w:tcPr>
            <w:tcW w:w="2370" w:type="dxa"/>
            <w:vMerge w:val="continue"/>
            <w:tcBorders>
              <w:left w:val="single" w:color="000000" w:sz="4" w:space="0"/>
              <w:right w:val="single" w:color="000000" w:sz="4" w:space="0"/>
            </w:tcBorders>
            <w:vAlign w:val="center"/>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color="00000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4" w:hRule="atLeast"/>
        </w:trPr>
        <w:tc>
          <w:tcPr>
            <w:tcW w:w="987" w:type="dxa"/>
            <w:tcBorders>
              <w:top w:val="single" w:color="000000" w:sz="4" w:space="0"/>
              <w:left w:val="single" w:color="auto" w:sz="4" w:space="0"/>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审计法监部</w:t>
            </w:r>
          </w:p>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cs="宋体"/>
                <w:i w:val="0"/>
                <w:color w:val="000000"/>
                <w:kern w:val="0"/>
                <w:sz w:val="21"/>
                <w:szCs w:val="21"/>
                <w:u w:val="none" w:color="000000"/>
                <w:lang w:val="en-US" w:eastAsia="zh-CN" w:bidi="ar"/>
              </w:rPr>
              <w:t>职员岗</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cs="宋体"/>
                <w:i w:val="0"/>
                <w:color w:val="000000"/>
                <w:kern w:val="0"/>
                <w:sz w:val="21"/>
                <w:szCs w:val="21"/>
                <w:u w:val="none" w:color="000000"/>
                <w:lang w:val="en-US" w:eastAsia="zh-CN" w:bidi="ar"/>
              </w:rPr>
              <w:t>LWPQ</w:t>
            </w:r>
            <w:r>
              <w:rPr>
                <w:rFonts w:hint="eastAsia" w:ascii="宋体" w:hAnsi="宋体" w:eastAsia="宋体" w:cs="宋体"/>
                <w:i w:val="0"/>
                <w:color w:val="000000"/>
                <w:kern w:val="0"/>
                <w:sz w:val="21"/>
                <w:szCs w:val="21"/>
                <w:u w:val="none" w:color="000000"/>
                <w:lang w:val="en-US" w:eastAsia="zh-CN" w:bidi="ar"/>
              </w:rPr>
              <w:t>05</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本科及以上学历</w:t>
            </w:r>
          </w:p>
        </w:tc>
        <w:tc>
          <w:tcPr>
            <w:tcW w:w="4890"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法律、法学、会计与审计、审计学</w:t>
            </w:r>
          </w:p>
        </w:tc>
        <w:tc>
          <w:tcPr>
            <w:tcW w:w="2370" w:type="dxa"/>
            <w:vMerge w:val="continue"/>
            <w:tcBorders>
              <w:left w:val="single" w:color="000000" w:sz="4" w:space="0"/>
              <w:right w:val="single" w:color="000000" w:sz="4" w:space="0"/>
            </w:tcBorders>
            <w:vAlign w:val="center"/>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color="00000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98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党务人资部</w:t>
            </w:r>
          </w:p>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cs="宋体"/>
                <w:i w:val="0"/>
                <w:color w:val="000000"/>
                <w:kern w:val="0"/>
                <w:sz w:val="21"/>
                <w:szCs w:val="21"/>
                <w:u w:val="none" w:color="000000"/>
                <w:lang w:val="en-US" w:eastAsia="zh-CN" w:bidi="ar"/>
              </w:rPr>
              <w:t>职员岗</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cs="宋体"/>
                <w:i w:val="0"/>
                <w:color w:val="000000"/>
                <w:kern w:val="0"/>
                <w:sz w:val="21"/>
                <w:szCs w:val="21"/>
                <w:u w:val="none" w:color="000000"/>
                <w:lang w:val="en-US" w:eastAsia="zh-CN" w:bidi="ar"/>
              </w:rPr>
              <w:t>LWPQ</w:t>
            </w:r>
            <w:r>
              <w:rPr>
                <w:rFonts w:hint="eastAsia" w:ascii="宋体" w:hAnsi="宋体" w:eastAsia="宋体" w:cs="宋体"/>
                <w:i w:val="0"/>
                <w:color w:val="000000"/>
                <w:kern w:val="0"/>
                <w:sz w:val="21"/>
                <w:szCs w:val="21"/>
                <w:u w:val="none" w:color="000000"/>
                <w:lang w:val="en-US" w:eastAsia="zh-CN" w:bidi="ar"/>
              </w:rPr>
              <w:t>06</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本科及以上学历</w:t>
            </w:r>
          </w:p>
        </w:tc>
        <w:tc>
          <w:tcPr>
            <w:tcW w:w="4890"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汉语言文学、汉语言、人力资源管理、秘书学、哲学、中国革命史与中国共产党党史、行政管理、公共事业管理</w:t>
            </w:r>
          </w:p>
        </w:tc>
        <w:tc>
          <w:tcPr>
            <w:tcW w:w="237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color="00000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98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7</w:t>
            </w:r>
          </w:p>
        </w:tc>
        <w:tc>
          <w:tcPr>
            <w:tcW w:w="166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驾驶员</w:t>
            </w:r>
            <w:r>
              <w:rPr>
                <w:rFonts w:hint="eastAsia" w:ascii="宋体" w:hAnsi="宋体" w:cs="宋体"/>
                <w:i w:val="0"/>
                <w:color w:val="000000"/>
                <w:kern w:val="0"/>
                <w:sz w:val="21"/>
                <w:szCs w:val="21"/>
                <w:u w:val="none" w:color="000000"/>
                <w:lang w:val="en-US" w:eastAsia="zh-CN" w:bidi="ar"/>
              </w:rPr>
              <w:t>岗</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cs="宋体"/>
                <w:i w:val="0"/>
                <w:color w:val="000000"/>
                <w:kern w:val="0"/>
                <w:sz w:val="21"/>
                <w:szCs w:val="21"/>
                <w:u w:val="none" w:color="000000"/>
                <w:lang w:val="en-US" w:eastAsia="zh-CN" w:bidi="ar"/>
              </w:rPr>
              <w:t>LWPQ</w:t>
            </w:r>
            <w:r>
              <w:rPr>
                <w:rFonts w:hint="eastAsia" w:ascii="宋体" w:hAnsi="宋体" w:eastAsia="宋体" w:cs="宋体"/>
                <w:i w:val="0"/>
                <w:color w:val="000000"/>
                <w:kern w:val="0"/>
                <w:sz w:val="21"/>
                <w:szCs w:val="21"/>
                <w:u w:val="none" w:color="000000"/>
                <w:lang w:val="en-US" w:eastAsia="zh-CN" w:bidi="ar"/>
              </w:rPr>
              <w:t>07</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高中及以上</w:t>
            </w:r>
          </w:p>
        </w:tc>
        <w:tc>
          <w:tcPr>
            <w:tcW w:w="7260"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男性，年龄40周岁以下；具有C1及以上驾驶证，驾龄在5年及以上；能熟练操作手动挡汽车；近三年无主要责任及以上交通肇事处理记录、无酒后驾驶处罚、无醉酒驾驶处罚记录；近3年无治安罚款及以上治安处罚记录；近3年无犯罪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98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b/>
                <w:i w:val="0"/>
                <w:color w:val="000000"/>
                <w:kern w:val="0"/>
                <w:sz w:val="28"/>
                <w:szCs w:val="28"/>
                <w:u w:val="none" w:color="000000"/>
                <w:lang w:val="en-US" w:eastAsia="zh-CN" w:bidi="ar"/>
              </w:rPr>
              <w:t>合计</w:t>
            </w:r>
          </w:p>
        </w:tc>
        <w:tc>
          <w:tcPr>
            <w:tcW w:w="13005" w:type="dxa"/>
            <w:gridSpan w:val="6"/>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10名</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150E2"/>
    <w:rsid w:val="0DD150E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2018-08-08T06:23:00Z</dcterms:created>
  <dc:creator>哈哈……</dc:creator>
  <cp:lastModifiedBy>哈哈……</cp:lastModifiedBy>
  <dcterms:modified xsi:type="dcterms:W3CDTF">2018-08-08T06:24:39Z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