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1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  <w:t>黔东南州歌舞团有限责任公司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  <w:t>2021年上半年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  <w:t>公开招聘演员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340"/>
        <w:gridCol w:w="741"/>
        <w:gridCol w:w="181"/>
        <w:gridCol w:w="1076"/>
        <w:gridCol w:w="652"/>
        <w:gridCol w:w="447"/>
        <w:gridCol w:w="51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5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097" w:type="dxa"/>
            <w:gridSpan w:val="5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公务员（参公身份人员）；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事业单位工作人员（干部）；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机关事业单位工勤人员；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国有企业职工；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四项目人员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6.其他（临时</w:t>
            </w:r>
            <w:r>
              <w:rPr>
                <w:rFonts w:hint="eastAsia" w:ascii="宋体" w:hAnsi="宋体"/>
                <w:sz w:val="20"/>
              </w:rPr>
              <w:t>工、未就业人员等）</w:t>
            </w:r>
            <w:r>
              <w:rPr>
                <w:rFonts w:hint="eastAsia" w:ascii="宋体" w:hAnsi="宋体"/>
                <w:color w:val="000000"/>
                <w:sz w:val="20"/>
              </w:rPr>
              <w:t>。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源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6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35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部门及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其他需要说明的事项</w:t>
            </w:r>
          </w:p>
        </w:tc>
        <w:tc>
          <w:tcPr>
            <w:tcW w:w="8828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（此栏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另行说明的事项时填写，限300字以内）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71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报名表填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报名表务必严格按照本人真实情况如实填写，如有疑问，务必第一时间向州歌舞团公司咨询，请注意以下内容：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出生年月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以身份证出生年月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为准。填报格式为“1990.01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籍贯：</w:t>
      </w:r>
      <w:r>
        <w:rPr>
          <w:rFonts w:hint="eastAsia" w:ascii="仿宋_GB2312" w:eastAsia="仿宋_GB2312"/>
          <w:color w:val="000000"/>
          <w:sz w:val="32"/>
          <w:szCs w:val="32"/>
        </w:rPr>
        <w:t>以户口簿上的籍贯为准，填写到县（市、区）级，如“贵州省凯里市”。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毕业院校：</w:t>
      </w:r>
      <w:r>
        <w:rPr>
          <w:rFonts w:hint="eastAsia" w:ascii="仿宋_GB2312" w:eastAsia="仿宋_GB2312"/>
          <w:color w:val="000000"/>
          <w:sz w:val="32"/>
          <w:szCs w:val="32"/>
        </w:rPr>
        <w:t>以毕业证书落款单位为准。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4.所学专业：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5.学历学位：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按照毕业证和学位证上的名称填写，如：研究生文学博士，研究生教育学硕士，大学本科、工学学士，大学专科等。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6.毕业时间：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以毕业证书落款时间为准，格式为：“2014.07”。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现户口所在地：</w:t>
      </w:r>
      <w:r>
        <w:rPr>
          <w:rFonts w:hint="eastAsia" w:ascii="仿宋_GB2312" w:eastAsia="仿宋_GB2312"/>
          <w:color w:val="000000"/>
          <w:sz w:val="32"/>
          <w:szCs w:val="32"/>
        </w:rPr>
        <w:t>以报名时实际户口所在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（户口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簿</w:t>
      </w:r>
      <w:r>
        <w:rPr>
          <w:rFonts w:hint="eastAsia" w:ascii="仿宋_GB2312" w:eastAsia="仿宋_GB2312"/>
          <w:color w:val="000000"/>
          <w:sz w:val="32"/>
          <w:szCs w:val="32"/>
        </w:rPr>
        <w:t>登记）为准，如“贵州省凯里市”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、“贵州省镇远县”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8.现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详细住址：</w:t>
      </w:r>
      <w:r>
        <w:rPr>
          <w:rFonts w:hint="eastAsia" w:ascii="仿宋_GB2312" w:eastAsia="仿宋_GB2312"/>
          <w:color w:val="000000"/>
          <w:sz w:val="32"/>
          <w:szCs w:val="32"/>
        </w:rPr>
        <w:t>请填写现居住地址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（填写到具体</w:t>
      </w:r>
      <w:r>
        <w:rPr>
          <w:rFonts w:hint="eastAsia" w:ascii="仿宋_GB2312" w:eastAsia="仿宋_GB2312"/>
          <w:color w:val="000000"/>
          <w:sz w:val="32"/>
          <w:szCs w:val="32"/>
        </w:rPr>
        <w:t>县（市、区）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的乡镇（街道）及门牌号码）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本人身份</w:t>
      </w:r>
      <w:r>
        <w:rPr>
          <w:rFonts w:hint="eastAsia" w:ascii="仿宋_GB2312" w:eastAsia="仿宋_GB2312"/>
          <w:color w:val="000000"/>
          <w:sz w:val="32"/>
          <w:szCs w:val="32"/>
        </w:rPr>
        <w:t>：根据本人情况如实填写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在“本人身份”下栏</w:t>
      </w:r>
      <w:r>
        <w:rPr>
          <w:rFonts w:hint="eastAsia" w:ascii="仿宋_GB2312" w:eastAsia="仿宋_GB2312"/>
          <w:color w:val="000000"/>
          <w:sz w:val="32"/>
          <w:szCs w:val="32"/>
        </w:rPr>
        <w:t>：①公务员（参公身份人员）；②事业单位工作人员（干部）；③机关事业单位工勤人员；④国有企业职工；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⑤</w:t>
      </w:r>
      <w:r>
        <w:rPr>
          <w:rFonts w:hint="eastAsia" w:ascii="仿宋_GB2312" w:eastAsia="仿宋_GB2312"/>
          <w:color w:val="000000"/>
          <w:sz w:val="32"/>
          <w:szCs w:val="32"/>
        </w:rPr>
        <w:t>其他（临时工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、未就业人员、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高校毕业生退役士兵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填其他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生源地：</w:t>
      </w:r>
      <w:r>
        <w:rPr>
          <w:rFonts w:hint="eastAsia" w:ascii="仿宋_GB2312" w:eastAsia="仿宋_GB2312"/>
          <w:color w:val="000000"/>
          <w:sz w:val="32"/>
          <w:szCs w:val="32"/>
        </w:rPr>
        <w:t>根据本人情况，按以下分类填写（填写到县（市、区）级，以报名使用学历为准），如“贵州省凯里市”：报考学历为大学本科或大学专科的，生源地填写以高中读书的学校为准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134" w:right="1191" w:bottom="1134" w:left="141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何时取得何种何级别执业资格证书填写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例如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“2017年9月取得初中化学教师资格证书”。（其他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证书</w:t>
      </w:r>
      <w:r>
        <w:rPr>
          <w:rFonts w:hint="eastAsia" w:ascii="仿宋_GB2312" w:eastAsia="仿宋_GB2312"/>
          <w:color w:val="000000"/>
          <w:sz w:val="32"/>
          <w:szCs w:val="32"/>
        </w:rPr>
        <w:t>参照填写）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黔东南州歌舞团有限责任公司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公开招聘演员岗位一览表</w:t>
      </w:r>
    </w:p>
    <w:tbl>
      <w:tblPr>
        <w:tblStyle w:val="5"/>
        <w:tblpPr w:leftFromText="180" w:rightFromText="180" w:vertAnchor="text" w:horzAnchor="page" w:tblpX="1332" w:tblpY="463"/>
        <w:tblOverlap w:val="never"/>
        <w:tblW w:w="1416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347"/>
        <w:gridCol w:w="700"/>
        <w:gridCol w:w="1783"/>
        <w:gridCol w:w="3300"/>
        <w:gridCol w:w="3334"/>
        <w:gridCol w:w="2016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招聘部门及岗位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演艺部演员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（舞蹈演员）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表演艺术类、音乐与舞蹈学类专业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1.女性；年龄在30周岁及以下；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2.身高在160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厘米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及以上，条件优秀，形象气质佳；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1.舞蹈基本功；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2.舞蹈表演。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演艺部演员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（专业歌手）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表演艺术、音乐表演、音乐教育、音乐学、作曲与作曲技术理论、流行音乐等专业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女性；年龄在35周岁及以下；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2.身高在160厘米及以上；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1.声乐作品两首；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2.视唱练耳。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演艺部演员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（器乐演员）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1.男性；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年龄在35周岁及以下；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2.身高在170厘米以上；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1.演奏作品两首；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2.视唱练耳。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钢琴演员1名；吉他演员1名。</w:t>
            </w:r>
          </w:p>
        </w:tc>
      </w:tr>
    </w:tbl>
    <w:p>
      <w:pPr>
        <w:adjustRightInd w:val="0"/>
        <w:spacing w:line="560" w:lineRule="exact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黔东南州歌舞团</w:t>
      </w:r>
      <w:r>
        <w:rPr>
          <w:rFonts w:hint="eastAsia" w:ascii="方正小标宋简体" w:eastAsia="方正小标宋简体"/>
          <w:sz w:val="44"/>
          <w:szCs w:val="44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公开招聘新冠肺炎防控个人承诺书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42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  名：     性别：    年龄:     工作单位：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本人和与本人一起共同生活的人员，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 xml:space="preserve">14天前(有或没有） 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 xml:space="preserve">外出，特别是(有或没有） 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 xml:space="preserve"> 外出到境外、省外其它疫点地区。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本人和与本人一起共同生活的人员，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>(有或没有）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患过新型冠状病毒肺炎、（是或不是）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无症状感染者，也（是或不是 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上述两类人员的密切接触者。14天以来，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本人和与本人一起共同生活的人员，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>14天前(有或没有)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bCs/>
          <w:sz w:val="30"/>
          <w:szCs w:val="30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四、本人一旦出现发热、干咳、乏力、腹泻等症状，第一时间向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州歌舞团公司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CEEFC7"/>
    <w:multiLevelType w:val="singleLevel"/>
    <w:tmpl w:val="59CEEFC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547A"/>
    <w:rsid w:val="01715BA0"/>
    <w:rsid w:val="030D130D"/>
    <w:rsid w:val="0513175B"/>
    <w:rsid w:val="05D73A33"/>
    <w:rsid w:val="05DE283A"/>
    <w:rsid w:val="063E48C1"/>
    <w:rsid w:val="069A5E3A"/>
    <w:rsid w:val="071B7FF2"/>
    <w:rsid w:val="07BC20FC"/>
    <w:rsid w:val="082D270B"/>
    <w:rsid w:val="096F0697"/>
    <w:rsid w:val="0A3C4B2A"/>
    <w:rsid w:val="0E1A0779"/>
    <w:rsid w:val="0E4F69B6"/>
    <w:rsid w:val="0E5211E9"/>
    <w:rsid w:val="0FCB1DDD"/>
    <w:rsid w:val="107B713F"/>
    <w:rsid w:val="10970270"/>
    <w:rsid w:val="11317C3D"/>
    <w:rsid w:val="133F761A"/>
    <w:rsid w:val="13665FC3"/>
    <w:rsid w:val="148E41B4"/>
    <w:rsid w:val="15D55C3F"/>
    <w:rsid w:val="16BF5AF0"/>
    <w:rsid w:val="17805E6E"/>
    <w:rsid w:val="199548D7"/>
    <w:rsid w:val="1B4C27C5"/>
    <w:rsid w:val="1D587470"/>
    <w:rsid w:val="1EFB3225"/>
    <w:rsid w:val="1FAB3D41"/>
    <w:rsid w:val="20176AB2"/>
    <w:rsid w:val="2073693E"/>
    <w:rsid w:val="21932DAE"/>
    <w:rsid w:val="28AF062E"/>
    <w:rsid w:val="2915587C"/>
    <w:rsid w:val="29B43BB3"/>
    <w:rsid w:val="2A935FA1"/>
    <w:rsid w:val="2A94053E"/>
    <w:rsid w:val="2AAA1FB6"/>
    <w:rsid w:val="2AC6645F"/>
    <w:rsid w:val="2BE102B2"/>
    <w:rsid w:val="2C4E5C67"/>
    <w:rsid w:val="2E4371D1"/>
    <w:rsid w:val="3135332E"/>
    <w:rsid w:val="31805A19"/>
    <w:rsid w:val="32FE7A87"/>
    <w:rsid w:val="33462913"/>
    <w:rsid w:val="33FC360C"/>
    <w:rsid w:val="341D7E9A"/>
    <w:rsid w:val="35B120C1"/>
    <w:rsid w:val="36F2279C"/>
    <w:rsid w:val="37245569"/>
    <w:rsid w:val="37AF69E1"/>
    <w:rsid w:val="37EB1E2C"/>
    <w:rsid w:val="398279F1"/>
    <w:rsid w:val="39FD2A00"/>
    <w:rsid w:val="3A55390B"/>
    <w:rsid w:val="3C7136CB"/>
    <w:rsid w:val="3D20435B"/>
    <w:rsid w:val="3DFF0527"/>
    <w:rsid w:val="3FDC5EE7"/>
    <w:rsid w:val="403741D2"/>
    <w:rsid w:val="423E4CC1"/>
    <w:rsid w:val="42E13C2C"/>
    <w:rsid w:val="431562AE"/>
    <w:rsid w:val="43343E23"/>
    <w:rsid w:val="437A7837"/>
    <w:rsid w:val="43D05F13"/>
    <w:rsid w:val="45D31A73"/>
    <w:rsid w:val="46D91FCD"/>
    <w:rsid w:val="47256BAF"/>
    <w:rsid w:val="47BB45AF"/>
    <w:rsid w:val="48141B1B"/>
    <w:rsid w:val="490F2BEF"/>
    <w:rsid w:val="49225FF7"/>
    <w:rsid w:val="499369DB"/>
    <w:rsid w:val="4AE023B6"/>
    <w:rsid w:val="4C9E67F7"/>
    <w:rsid w:val="4D981C19"/>
    <w:rsid w:val="4E274B62"/>
    <w:rsid w:val="4E936DCF"/>
    <w:rsid w:val="4F587024"/>
    <w:rsid w:val="4F644C3B"/>
    <w:rsid w:val="4FC24764"/>
    <w:rsid w:val="542E4DED"/>
    <w:rsid w:val="54A4325B"/>
    <w:rsid w:val="550147FC"/>
    <w:rsid w:val="55842664"/>
    <w:rsid w:val="55E06E71"/>
    <w:rsid w:val="58E7177F"/>
    <w:rsid w:val="59B72DEA"/>
    <w:rsid w:val="5C263348"/>
    <w:rsid w:val="5C4C2E5C"/>
    <w:rsid w:val="5ECF1C6A"/>
    <w:rsid w:val="5ED73AC2"/>
    <w:rsid w:val="5F4C3CDA"/>
    <w:rsid w:val="5F746B8D"/>
    <w:rsid w:val="60216F15"/>
    <w:rsid w:val="60DE069C"/>
    <w:rsid w:val="61486351"/>
    <w:rsid w:val="616D6A10"/>
    <w:rsid w:val="61992553"/>
    <w:rsid w:val="62263502"/>
    <w:rsid w:val="62F260A8"/>
    <w:rsid w:val="64C51B0E"/>
    <w:rsid w:val="657975CB"/>
    <w:rsid w:val="690705B7"/>
    <w:rsid w:val="6AA16FC6"/>
    <w:rsid w:val="6DF8708E"/>
    <w:rsid w:val="6EFA4E95"/>
    <w:rsid w:val="6F435FA7"/>
    <w:rsid w:val="6FE350AE"/>
    <w:rsid w:val="71264322"/>
    <w:rsid w:val="717851A4"/>
    <w:rsid w:val="730F6A7E"/>
    <w:rsid w:val="73190B68"/>
    <w:rsid w:val="735254A0"/>
    <w:rsid w:val="76D8534C"/>
    <w:rsid w:val="79CD2239"/>
    <w:rsid w:val="79E36647"/>
    <w:rsid w:val="7AA9249E"/>
    <w:rsid w:val="7BD215D1"/>
    <w:rsid w:val="7C3912C2"/>
    <w:rsid w:val="7D51164B"/>
    <w:rsid w:val="7E0B17B1"/>
    <w:rsid w:val="7E3967D2"/>
    <w:rsid w:val="7E96267E"/>
    <w:rsid w:val="7EB77452"/>
    <w:rsid w:val="7F40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2020-09-22T06:41:00Z</dcterms:created>
  <dc:creator>Administrator</dc:creator>
  <cp:lastModifiedBy>Maybe</cp:lastModifiedBy>
  <cp:lastPrinted>2021-04-09T07:05:00Z</cp:lastPrinted>
  <dcterms:modified xsi:type="dcterms:W3CDTF">2021-04-12T03:27:32Z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7DBD327221E8498E9BA9E2EA5EBC4565</vt:lpwstr>
  </property>
</Properties>
</file>