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B0" w:rsidRPr="00A37DB0" w:rsidRDefault="00A37DB0" w:rsidP="00A37DB0">
      <w:pPr>
        <w:rPr>
          <w:rFonts w:ascii="黑体" w:eastAsia="黑体" w:hAnsi="黑体" w:cs="Arial"/>
          <w:bCs/>
          <w:color w:val="333333"/>
          <w:sz w:val="32"/>
          <w:szCs w:val="32"/>
        </w:rPr>
      </w:pPr>
      <w:r w:rsidRPr="00A37DB0">
        <w:rPr>
          <w:rFonts w:ascii="黑体" w:eastAsia="黑体" w:hAnsi="黑体" w:cs="Arial" w:hint="eastAsia"/>
          <w:bCs/>
          <w:color w:val="333333"/>
          <w:sz w:val="32"/>
          <w:szCs w:val="32"/>
        </w:rPr>
        <w:t>附件5</w:t>
      </w:r>
    </w:p>
    <w:p w:rsidR="00A37DB0" w:rsidRDefault="00A37DB0" w:rsidP="00903996">
      <w:pPr>
        <w:jc w:val="center"/>
        <w:rPr>
          <w:rFonts w:ascii="方正小标宋简体" w:eastAsia="方正小标宋简体" w:hAnsi="仿宋" w:cs="Arial"/>
          <w:bCs/>
          <w:color w:val="333333"/>
          <w:sz w:val="36"/>
          <w:szCs w:val="36"/>
        </w:rPr>
      </w:pPr>
    </w:p>
    <w:p w:rsidR="009B42F4" w:rsidRDefault="00903996" w:rsidP="00903996">
      <w:pPr>
        <w:jc w:val="center"/>
        <w:rPr>
          <w:rFonts w:ascii="方正小标宋简体" w:eastAsia="方正小标宋简体" w:hAnsi="仿宋" w:cs="Arial"/>
          <w:bCs/>
          <w:color w:val="333333"/>
          <w:sz w:val="36"/>
          <w:szCs w:val="36"/>
        </w:rPr>
      </w:pPr>
      <w:r w:rsidRPr="00903996">
        <w:rPr>
          <w:rFonts w:ascii="方正小标宋简体" w:eastAsia="方正小标宋简体" w:hAnsi="仿宋" w:cs="Arial" w:hint="eastAsia"/>
          <w:bCs/>
          <w:color w:val="333333"/>
          <w:sz w:val="36"/>
          <w:szCs w:val="36"/>
        </w:rPr>
        <w:t>关于义龙新区所属乡镇招</w:t>
      </w:r>
      <w:r w:rsidR="00324497">
        <w:rPr>
          <w:rFonts w:ascii="方正小标宋简体" w:eastAsia="方正小标宋简体" w:hAnsi="仿宋" w:cs="Arial" w:hint="eastAsia"/>
          <w:bCs/>
          <w:color w:val="333333"/>
          <w:sz w:val="36"/>
          <w:szCs w:val="36"/>
        </w:rPr>
        <w:t>聘</w:t>
      </w:r>
      <w:r w:rsidRPr="00903996">
        <w:rPr>
          <w:rFonts w:ascii="方正小标宋简体" w:eastAsia="方正小标宋简体" w:hAnsi="仿宋" w:cs="Arial" w:hint="eastAsia"/>
          <w:bCs/>
          <w:color w:val="333333"/>
          <w:sz w:val="36"/>
          <w:szCs w:val="36"/>
        </w:rPr>
        <w:t>情况的补充说明</w:t>
      </w:r>
    </w:p>
    <w:p w:rsidR="00903996" w:rsidRDefault="00903996" w:rsidP="00903996">
      <w:pPr>
        <w:jc w:val="center"/>
        <w:rPr>
          <w:rFonts w:ascii="方正小标宋简体" w:eastAsia="方正小标宋简体" w:hAnsi="仿宋" w:cs="Arial"/>
          <w:bCs/>
          <w:color w:val="333333"/>
          <w:sz w:val="36"/>
          <w:szCs w:val="36"/>
        </w:rPr>
      </w:pPr>
    </w:p>
    <w:p w:rsidR="00903996" w:rsidRDefault="00903996" w:rsidP="00260B1D">
      <w:pPr>
        <w:spacing w:line="560" w:lineRule="exact"/>
        <w:ind w:firstLineChars="200" w:firstLine="640"/>
        <w:rPr>
          <w:rFonts w:ascii="仿宋" w:eastAsia="仿宋" w:hAnsi="仿宋" w:cs="Arial"/>
          <w:bCs/>
          <w:color w:val="333333"/>
          <w:sz w:val="32"/>
          <w:szCs w:val="32"/>
        </w:rPr>
      </w:pPr>
      <w:r w:rsidRPr="00903996">
        <w:rPr>
          <w:rFonts w:ascii="仿宋" w:eastAsia="仿宋" w:hAnsi="仿宋" w:cs="Arial" w:hint="eastAsia"/>
          <w:bCs/>
          <w:color w:val="333333"/>
          <w:sz w:val="32"/>
          <w:szCs w:val="32"/>
        </w:rPr>
        <w:t>由于</w:t>
      </w:r>
      <w:r w:rsidRPr="00903996">
        <w:rPr>
          <w:rFonts w:ascii="仿宋" w:eastAsia="仿宋" w:hAnsi="仿宋" w:cs="Arial"/>
          <w:bCs/>
          <w:color w:val="333333"/>
          <w:sz w:val="32"/>
          <w:szCs w:val="32"/>
        </w:rPr>
        <w:t>义龙新区没有县级人民武装部，其所属乡镇征兵工作</w:t>
      </w:r>
      <w:r w:rsidRPr="00903996">
        <w:rPr>
          <w:rFonts w:ascii="仿宋" w:eastAsia="仿宋" w:hAnsi="仿宋" w:cs="Arial" w:hint="eastAsia"/>
          <w:bCs/>
          <w:color w:val="333333"/>
          <w:sz w:val="32"/>
          <w:szCs w:val="32"/>
        </w:rPr>
        <w:t>仍</w:t>
      </w:r>
      <w:r w:rsidRPr="00903996">
        <w:rPr>
          <w:rFonts w:ascii="仿宋" w:eastAsia="仿宋" w:hAnsi="仿宋" w:cs="Arial"/>
          <w:bCs/>
          <w:color w:val="333333"/>
          <w:sz w:val="32"/>
          <w:szCs w:val="32"/>
        </w:rPr>
        <w:t>由</w:t>
      </w:r>
      <w:r w:rsidRPr="00903996">
        <w:rPr>
          <w:rFonts w:ascii="仿宋" w:eastAsia="仿宋" w:hAnsi="仿宋" w:cs="Arial" w:hint="eastAsia"/>
          <w:bCs/>
          <w:color w:val="333333"/>
          <w:sz w:val="32"/>
          <w:szCs w:val="32"/>
        </w:rPr>
        <w:t>成立</w:t>
      </w:r>
      <w:r w:rsidRPr="00903996">
        <w:rPr>
          <w:rFonts w:ascii="仿宋" w:eastAsia="仿宋" w:hAnsi="仿宋" w:cs="Arial"/>
          <w:bCs/>
          <w:color w:val="333333"/>
          <w:sz w:val="32"/>
          <w:szCs w:val="32"/>
        </w:rPr>
        <w:t>义龙新区前原兴义市、兴仁市、安龙县</w:t>
      </w:r>
      <w:r w:rsidRPr="00903996">
        <w:rPr>
          <w:rFonts w:ascii="仿宋" w:eastAsia="仿宋" w:hAnsi="仿宋" w:cs="Arial" w:hint="eastAsia"/>
          <w:bCs/>
          <w:color w:val="333333"/>
          <w:sz w:val="32"/>
          <w:szCs w:val="32"/>
        </w:rPr>
        <w:t>行政</w:t>
      </w:r>
      <w:r w:rsidRPr="00903996">
        <w:rPr>
          <w:rFonts w:ascii="仿宋" w:eastAsia="仿宋" w:hAnsi="仿宋" w:cs="Arial"/>
          <w:bCs/>
          <w:color w:val="333333"/>
          <w:sz w:val="32"/>
          <w:szCs w:val="32"/>
        </w:rPr>
        <w:t>区划</w:t>
      </w:r>
      <w:r w:rsidR="004C5855">
        <w:rPr>
          <w:rFonts w:ascii="仿宋" w:eastAsia="仿宋" w:hAnsi="仿宋" w:cs="Arial" w:hint="eastAsia"/>
          <w:bCs/>
          <w:color w:val="333333"/>
          <w:sz w:val="32"/>
          <w:szCs w:val="32"/>
        </w:rPr>
        <w:t>进行</w:t>
      </w:r>
      <w:r w:rsidRPr="00903996">
        <w:rPr>
          <w:rFonts w:ascii="仿宋" w:eastAsia="仿宋" w:hAnsi="仿宋" w:cs="Arial"/>
          <w:bCs/>
          <w:color w:val="333333"/>
          <w:sz w:val="32"/>
          <w:szCs w:val="32"/>
        </w:rPr>
        <w:t>，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分别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由兴义市征兵办、兴仁市征兵办、安龙县征兵办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具体管理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，</w:t>
      </w:r>
      <w:proofErr w:type="gramStart"/>
      <w:r>
        <w:rPr>
          <w:rFonts w:ascii="仿宋" w:eastAsia="仿宋" w:hAnsi="仿宋" w:cs="Arial"/>
          <w:bCs/>
          <w:color w:val="333333"/>
          <w:sz w:val="32"/>
          <w:szCs w:val="32"/>
        </w:rPr>
        <w:t>即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顶效</w:t>
      </w:r>
      <w:proofErr w:type="gramEnd"/>
      <w:r>
        <w:rPr>
          <w:rFonts w:ascii="仿宋" w:eastAsia="仿宋" w:hAnsi="仿宋" w:cs="Arial"/>
          <w:bCs/>
          <w:color w:val="333333"/>
          <w:sz w:val="32"/>
          <w:szCs w:val="32"/>
        </w:rPr>
        <w:t>街道、</w:t>
      </w:r>
      <w:proofErr w:type="gramStart"/>
      <w:r>
        <w:rPr>
          <w:rFonts w:ascii="仿宋" w:eastAsia="仿宋" w:hAnsi="仿宋" w:cs="Arial"/>
          <w:bCs/>
          <w:color w:val="333333"/>
          <w:sz w:val="32"/>
          <w:szCs w:val="32"/>
        </w:rPr>
        <w:t>木陇街道</w:t>
      </w:r>
      <w:proofErr w:type="gramEnd"/>
      <w:r>
        <w:rPr>
          <w:rFonts w:ascii="仿宋" w:eastAsia="仿宋" w:hAnsi="仿宋" w:cs="Arial"/>
          <w:bCs/>
          <w:color w:val="333333"/>
          <w:sz w:val="32"/>
          <w:szCs w:val="32"/>
        </w:rPr>
        <w:t>、郑屯镇、</w:t>
      </w:r>
      <w:proofErr w:type="gramStart"/>
      <w:r>
        <w:rPr>
          <w:rFonts w:ascii="仿宋" w:eastAsia="仿宋" w:hAnsi="仿宋" w:cs="Arial"/>
          <w:bCs/>
          <w:color w:val="333333"/>
          <w:sz w:val="32"/>
          <w:szCs w:val="32"/>
        </w:rPr>
        <w:t>鲁屯镇</w:t>
      </w:r>
      <w:proofErr w:type="gramEnd"/>
      <w:r>
        <w:rPr>
          <w:rFonts w:ascii="仿宋" w:eastAsia="仿宋" w:hAnsi="仿宋" w:cs="Arial"/>
          <w:bCs/>
          <w:color w:val="333333"/>
          <w:sz w:val="32"/>
          <w:szCs w:val="32"/>
        </w:rPr>
        <w:t>、万屯镇户籍的，由兴义市征兵办批准入伍；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雨</w:t>
      </w:r>
      <w:proofErr w:type="gramStart"/>
      <w:r>
        <w:rPr>
          <w:rFonts w:ascii="仿宋" w:eastAsia="仿宋" w:hAnsi="仿宋" w:cs="Arial"/>
          <w:bCs/>
          <w:color w:val="333333"/>
          <w:sz w:val="32"/>
          <w:szCs w:val="32"/>
        </w:rPr>
        <w:t>樟</w:t>
      </w:r>
      <w:proofErr w:type="gramEnd"/>
      <w:r>
        <w:rPr>
          <w:rFonts w:ascii="仿宋" w:eastAsia="仿宋" w:hAnsi="仿宋" w:cs="Arial"/>
          <w:bCs/>
          <w:color w:val="333333"/>
          <w:sz w:val="32"/>
          <w:szCs w:val="32"/>
        </w:rPr>
        <w:t>镇户籍的，由兴仁市征兵办批准入伍；新桥镇、</w:t>
      </w:r>
      <w:proofErr w:type="gramStart"/>
      <w:r>
        <w:rPr>
          <w:rFonts w:ascii="仿宋" w:eastAsia="仿宋" w:hAnsi="仿宋" w:cs="Arial"/>
          <w:bCs/>
          <w:color w:val="333333"/>
          <w:sz w:val="32"/>
          <w:szCs w:val="32"/>
        </w:rPr>
        <w:t>徳</w:t>
      </w:r>
      <w:proofErr w:type="gramEnd"/>
      <w:r>
        <w:rPr>
          <w:rFonts w:ascii="仿宋" w:eastAsia="仿宋" w:hAnsi="仿宋" w:cs="Arial"/>
          <w:bCs/>
          <w:color w:val="333333"/>
          <w:sz w:val="32"/>
          <w:szCs w:val="32"/>
        </w:rPr>
        <w:t>卧镇、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龙广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镇、木咱镇</w:t>
      </w:r>
      <w:r w:rsidR="008111E6">
        <w:rPr>
          <w:rFonts w:ascii="仿宋" w:eastAsia="仿宋" w:hAnsi="仿宋" w:cs="Arial"/>
          <w:bCs/>
          <w:color w:val="333333"/>
          <w:sz w:val="32"/>
          <w:szCs w:val="32"/>
        </w:rPr>
        <w:t>户籍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的，由安龙县征兵办批准入伍。</w:t>
      </w:r>
    </w:p>
    <w:p w:rsidR="008111E6" w:rsidRDefault="008111E6" w:rsidP="00260B1D">
      <w:pPr>
        <w:spacing w:line="560" w:lineRule="exact"/>
        <w:ind w:firstLineChars="200" w:firstLine="640"/>
        <w:rPr>
          <w:rFonts w:ascii="仿宋_GB2312" w:eastAsia="仿宋_GB2312" w:hAnsi="仿宋" w:cs="Arial"/>
          <w:bCs/>
          <w:color w:val="333333"/>
          <w:sz w:val="32"/>
          <w:szCs w:val="32"/>
        </w:rPr>
      </w:pPr>
      <w:r>
        <w:rPr>
          <w:rFonts w:ascii="仿宋_GB2312" w:eastAsia="仿宋_GB2312" w:hAnsi="仿宋" w:cs="Arial" w:hint="eastAsia"/>
          <w:bCs/>
          <w:color w:val="333333"/>
          <w:sz w:val="32"/>
          <w:szCs w:val="32"/>
        </w:rPr>
        <w:t>针对</w:t>
      </w:r>
      <w:r>
        <w:rPr>
          <w:rFonts w:ascii="仿宋_GB2312" w:eastAsia="仿宋_GB2312" w:hAnsi="仿宋" w:cs="Arial"/>
          <w:bCs/>
          <w:color w:val="333333"/>
          <w:sz w:val="32"/>
          <w:szCs w:val="32"/>
        </w:rPr>
        <w:t>上述情况，在</w:t>
      </w:r>
      <w:r w:rsidR="00903996" w:rsidRPr="009C7AA0">
        <w:rPr>
          <w:rFonts w:ascii="仿宋_GB2312" w:eastAsia="仿宋_GB2312" w:hAnsi="仿宋" w:cs="Arial" w:hint="eastAsia"/>
          <w:bCs/>
          <w:color w:val="333333"/>
          <w:sz w:val="32"/>
          <w:szCs w:val="32"/>
        </w:rPr>
        <w:t>黔西南州2021年事业单位公开招聘应征入伍大学毕业生</w:t>
      </w:r>
      <w:r w:rsidR="00903996">
        <w:rPr>
          <w:rFonts w:ascii="仿宋_GB2312" w:eastAsia="仿宋_GB2312" w:hAnsi="仿宋" w:cs="Arial" w:hint="eastAsia"/>
          <w:bCs/>
          <w:color w:val="333333"/>
          <w:sz w:val="32"/>
          <w:szCs w:val="32"/>
        </w:rPr>
        <w:t>工作</w:t>
      </w:r>
      <w:r>
        <w:rPr>
          <w:rFonts w:ascii="仿宋_GB2312" w:eastAsia="仿宋_GB2312" w:hAnsi="仿宋" w:cs="Arial" w:hint="eastAsia"/>
          <w:bCs/>
          <w:color w:val="333333"/>
          <w:sz w:val="32"/>
          <w:szCs w:val="32"/>
        </w:rPr>
        <w:t>中</w:t>
      </w:r>
      <w:r w:rsidR="00903996">
        <w:rPr>
          <w:rFonts w:ascii="仿宋_GB2312" w:eastAsia="仿宋_GB2312" w:hAnsi="仿宋" w:cs="Arial"/>
          <w:bCs/>
          <w:color w:val="333333"/>
          <w:sz w:val="32"/>
          <w:szCs w:val="32"/>
        </w:rPr>
        <w:t>，</w:t>
      </w:r>
      <w:r>
        <w:rPr>
          <w:rFonts w:ascii="仿宋_GB2312" w:eastAsia="仿宋_GB2312" w:hAnsi="仿宋" w:cs="Arial" w:hint="eastAsia"/>
          <w:bCs/>
          <w:color w:val="333333"/>
          <w:sz w:val="32"/>
          <w:szCs w:val="32"/>
        </w:rPr>
        <w:t>关于</w:t>
      </w:r>
      <w:r>
        <w:rPr>
          <w:rFonts w:ascii="仿宋_GB2312" w:eastAsia="仿宋_GB2312" w:hAnsi="仿宋" w:cs="Arial"/>
          <w:bCs/>
          <w:color w:val="333333"/>
          <w:sz w:val="32"/>
          <w:szCs w:val="32"/>
        </w:rPr>
        <w:t>义龙新区</w:t>
      </w:r>
      <w:r>
        <w:rPr>
          <w:rFonts w:ascii="仿宋_GB2312" w:eastAsia="仿宋_GB2312" w:hAnsi="仿宋" w:cs="Arial" w:hint="eastAsia"/>
          <w:bCs/>
          <w:color w:val="333333"/>
          <w:sz w:val="32"/>
          <w:szCs w:val="32"/>
        </w:rPr>
        <w:t>所属</w:t>
      </w:r>
      <w:r>
        <w:rPr>
          <w:rFonts w:ascii="仿宋_GB2312" w:eastAsia="仿宋_GB2312" w:hAnsi="仿宋" w:cs="Arial"/>
          <w:bCs/>
          <w:color w:val="333333"/>
          <w:sz w:val="32"/>
          <w:szCs w:val="32"/>
        </w:rPr>
        <w:t>乡镇（</w:t>
      </w:r>
      <w:r>
        <w:rPr>
          <w:rFonts w:ascii="仿宋_GB2312" w:eastAsia="仿宋_GB2312" w:hAnsi="仿宋" w:cs="Arial" w:hint="eastAsia"/>
          <w:bCs/>
          <w:color w:val="333333"/>
          <w:sz w:val="32"/>
          <w:szCs w:val="32"/>
        </w:rPr>
        <w:t>街道</w:t>
      </w:r>
      <w:r>
        <w:rPr>
          <w:rFonts w:ascii="仿宋_GB2312" w:eastAsia="仿宋_GB2312" w:hAnsi="仿宋" w:cs="Arial"/>
          <w:bCs/>
          <w:color w:val="333333"/>
          <w:sz w:val="32"/>
          <w:szCs w:val="32"/>
        </w:rPr>
        <w:t>）</w:t>
      </w:r>
      <w:r>
        <w:rPr>
          <w:rFonts w:ascii="仿宋_GB2312" w:eastAsia="仿宋_GB2312" w:hAnsi="仿宋" w:cs="Arial" w:hint="eastAsia"/>
          <w:bCs/>
          <w:color w:val="333333"/>
          <w:sz w:val="32"/>
          <w:szCs w:val="32"/>
        </w:rPr>
        <w:t>户籍</w:t>
      </w:r>
      <w:r>
        <w:rPr>
          <w:rFonts w:ascii="仿宋_GB2312" w:eastAsia="仿宋_GB2312" w:hAnsi="仿宋" w:cs="Arial"/>
          <w:bCs/>
          <w:color w:val="333333"/>
          <w:sz w:val="32"/>
          <w:szCs w:val="32"/>
        </w:rPr>
        <w:t>的考生招考工作，</w:t>
      </w:r>
      <w:r>
        <w:rPr>
          <w:rFonts w:ascii="仿宋_GB2312" w:eastAsia="仿宋_GB2312" w:hAnsi="仿宋" w:cs="Arial" w:hint="eastAsia"/>
          <w:bCs/>
          <w:color w:val="333333"/>
          <w:sz w:val="32"/>
          <w:szCs w:val="32"/>
        </w:rPr>
        <w:t>补充</w:t>
      </w:r>
      <w:r>
        <w:rPr>
          <w:rFonts w:ascii="仿宋_GB2312" w:eastAsia="仿宋_GB2312" w:hAnsi="仿宋" w:cs="Arial"/>
          <w:bCs/>
          <w:color w:val="333333"/>
          <w:sz w:val="32"/>
          <w:szCs w:val="32"/>
        </w:rPr>
        <w:t>说明如下：</w:t>
      </w:r>
    </w:p>
    <w:p w:rsidR="00903996" w:rsidRDefault="008111E6" w:rsidP="00260B1D">
      <w:pPr>
        <w:spacing w:line="560" w:lineRule="exact"/>
        <w:ind w:firstLineChars="200" w:firstLine="640"/>
        <w:rPr>
          <w:rFonts w:ascii="仿宋" w:eastAsia="仿宋" w:hAnsi="仿宋" w:cs="Arial"/>
          <w:bCs/>
          <w:color w:val="333333"/>
          <w:sz w:val="32"/>
          <w:szCs w:val="32"/>
        </w:rPr>
      </w:pPr>
      <w:r>
        <w:rPr>
          <w:rFonts w:ascii="仿宋_GB2312" w:eastAsia="仿宋_GB2312" w:hAnsi="仿宋" w:cs="Arial"/>
          <w:bCs/>
          <w:color w:val="333333"/>
          <w:sz w:val="32"/>
          <w:szCs w:val="32"/>
        </w:rPr>
        <w:t>1.</w:t>
      </w:r>
      <w:r w:rsidR="00903996">
        <w:rPr>
          <w:rFonts w:ascii="仿宋" w:eastAsia="仿宋" w:hAnsi="仿宋" w:cs="Arial" w:hint="eastAsia"/>
          <w:bCs/>
          <w:color w:val="333333"/>
          <w:sz w:val="32"/>
          <w:szCs w:val="32"/>
        </w:rPr>
        <w:t>顶效</w:t>
      </w:r>
      <w:r w:rsidR="00903996">
        <w:rPr>
          <w:rFonts w:ascii="仿宋" w:eastAsia="仿宋" w:hAnsi="仿宋" w:cs="Arial"/>
          <w:bCs/>
          <w:color w:val="333333"/>
          <w:sz w:val="32"/>
          <w:szCs w:val="32"/>
        </w:rPr>
        <w:t>街道、</w:t>
      </w:r>
      <w:proofErr w:type="gramStart"/>
      <w:r w:rsidR="00903996">
        <w:rPr>
          <w:rFonts w:ascii="仿宋" w:eastAsia="仿宋" w:hAnsi="仿宋" w:cs="Arial"/>
          <w:bCs/>
          <w:color w:val="333333"/>
          <w:sz w:val="32"/>
          <w:szCs w:val="32"/>
        </w:rPr>
        <w:t>木陇街道</w:t>
      </w:r>
      <w:proofErr w:type="gramEnd"/>
      <w:r w:rsidR="00903996">
        <w:rPr>
          <w:rFonts w:ascii="仿宋" w:eastAsia="仿宋" w:hAnsi="仿宋" w:cs="Arial"/>
          <w:bCs/>
          <w:color w:val="333333"/>
          <w:sz w:val="32"/>
          <w:szCs w:val="32"/>
        </w:rPr>
        <w:t>、郑屯镇、</w:t>
      </w:r>
      <w:proofErr w:type="gramStart"/>
      <w:r w:rsidR="00903996">
        <w:rPr>
          <w:rFonts w:ascii="仿宋" w:eastAsia="仿宋" w:hAnsi="仿宋" w:cs="Arial"/>
          <w:bCs/>
          <w:color w:val="333333"/>
          <w:sz w:val="32"/>
          <w:szCs w:val="32"/>
        </w:rPr>
        <w:t>鲁屯镇</w:t>
      </w:r>
      <w:proofErr w:type="gramEnd"/>
      <w:r w:rsidR="00903996">
        <w:rPr>
          <w:rFonts w:ascii="仿宋" w:eastAsia="仿宋" w:hAnsi="仿宋" w:cs="Arial"/>
          <w:bCs/>
          <w:color w:val="333333"/>
          <w:sz w:val="32"/>
          <w:szCs w:val="32"/>
        </w:rPr>
        <w:t>、万屯镇</w:t>
      </w:r>
      <w:r w:rsidR="00903996">
        <w:rPr>
          <w:rFonts w:ascii="仿宋" w:eastAsia="仿宋" w:hAnsi="仿宋" w:cs="Arial" w:hint="eastAsia"/>
          <w:bCs/>
          <w:color w:val="333333"/>
          <w:sz w:val="32"/>
          <w:szCs w:val="32"/>
        </w:rPr>
        <w:t>户籍</w:t>
      </w:r>
      <w:r w:rsidR="00903996">
        <w:rPr>
          <w:rFonts w:ascii="仿宋" w:eastAsia="仿宋" w:hAnsi="仿宋" w:cs="Arial"/>
          <w:bCs/>
          <w:color w:val="333333"/>
          <w:sz w:val="32"/>
          <w:szCs w:val="32"/>
        </w:rPr>
        <w:t>的考生，</w:t>
      </w:r>
      <w:r w:rsidR="00903996">
        <w:rPr>
          <w:rFonts w:ascii="仿宋" w:eastAsia="仿宋" w:hAnsi="仿宋" w:cs="Arial" w:hint="eastAsia"/>
          <w:bCs/>
          <w:color w:val="333333"/>
          <w:sz w:val="32"/>
          <w:szCs w:val="32"/>
        </w:rPr>
        <w:t>纳入</w:t>
      </w:r>
      <w:r w:rsidR="00903996">
        <w:rPr>
          <w:rFonts w:ascii="仿宋" w:eastAsia="仿宋" w:hAnsi="仿宋" w:cs="Arial"/>
          <w:bCs/>
          <w:color w:val="333333"/>
          <w:sz w:val="32"/>
          <w:szCs w:val="32"/>
        </w:rPr>
        <w:t>兴义市招考计划，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到兴义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市人民武装部报名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，</w:t>
      </w:r>
      <w:r w:rsidR="000676AC">
        <w:rPr>
          <w:rFonts w:ascii="仿宋" w:eastAsia="仿宋" w:hAnsi="仿宋" w:cs="Arial" w:hint="eastAsia"/>
          <w:bCs/>
          <w:color w:val="333333"/>
          <w:sz w:val="32"/>
          <w:szCs w:val="32"/>
        </w:rPr>
        <w:t>由</w:t>
      </w:r>
      <w:r w:rsidR="000676AC">
        <w:rPr>
          <w:rFonts w:ascii="仿宋" w:eastAsia="仿宋" w:hAnsi="仿宋" w:cs="Arial"/>
          <w:bCs/>
          <w:color w:val="333333"/>
          <w:sz w:val="32"/>
          <w:szCs w:val="32"/>
        </w:rPr>
        <w:t>兴义市</w:t>
      </w:r>
      <w:r w:rsidR="00BD70D5">
        <w:rPr>
          <w:rFonts w:ascii="仿宋" w:eastAsia="仿宋" w:hAnsi="仿宋" w:cs="Arial"/>
          <w:bCs/>
          <w:color w:val="333333"/>
          <w:sz w:val="32"/>
          <w:szCs w:val="32"/>
        </w:rPr>
        <w:t>征兵办</w:t>
      </w:r>
      <w:r w:rsidR="00BD70D5">
        <w:rPr>
          <w:rFonts w:ascii="仿宋" w:eastAsia="仿宋" w:hAnsi="仿宋" w:cs="Arial" w:hint="eastAsia"/>
          <w:bCs/>
          <w:color w:val="333333"/>
          <w:sz w:val="32"/>
          <w:szCs w:val="32"/>
        </w:rPr>
        <w:t>和</w:t>
      </w:r>
      <w:proofErr w:type="gramStart"/>
      <w:r w:rsidR="00BD70D5">
        <w:rPr>
          <w:rFonts w:ascii="仿宋" w:eastAsia="仿宋" w:hAnsi="仿宋" w:cs="Arial"/>
          <w:bCs/>
          <w:color w:val="333333"/>
          <w:sz w:val="32"/>
          <w:szCs w:val="32"/>
        </w:rPr>
        <w:t>人社部门</w:t>
      </w:r>
      <w:proofErr w:type="gramEnd"/>
      <w:r w:rsidR="000676AC">
        <w:rPr>
          <w:rFonts w:ascii="仿宋" w:eastAsia="仿宋" w:hAnsi="仿宋" w:cs="Arial"/>
          <w:bCs/>
          <w:color w:val="333333"/>
          <w:sz w:val="32"/>
          <w:szCs w:val="32"/>
        </w:rPr>
        <w:t>审核报名资格，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参加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应征，</w:t>
      </w:r>
      <w:r w:rsidR="001633F3">
        <w:rPr>
          <w:rFonts w:ascii="仿宋" w:eastAsia="仿宋" w:hAnsi="仿宋" w:cs="Arial" w:hint="eastAsia"/>
          <w:bCs/>
          <w:color w:val="333333"/>
          <w:sz w:val="32"/>
          <w:szCs w:val="32"/>
        </w:rPr>
        <w:t>拟聘用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后由兴义市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人力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资源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和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社会保障局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、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兴义市退役军人事务局与招录对象签订</w:t>
      </w:r>
      <w:r w:rsidRPr="009C7AA0">
        <w:rPr>
          <w:rFonts w:ascii="仿宋" w:eastAsia="仿宋" w:hAnsi="仿宋" w:cs="Arial" w:hint="eastAsia"/>
          <w:bCs/>
          <w:color w:val="333333"/>
          <w:sz w:val="32"/>
          <w:szCs w:val="32"/>
        </w:rPr>
        <w:t>《黔西南州事业单位管理岗位聘用应征入伍大学生协议书》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，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退役后，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由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兴义市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提供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事业单位岗位，安置就业。</w:t>
      </w:r>
    </w:p>
    <w:p w:rsidR="008111E6" w:rsidRDefault="008111E6" w:rsidP="00260B1D">
      <w:pPr>
        <w:spacing w:line="560" w:lineRule="exact"/>
        <w:ind w:firstLineChars="200" w:firstLine="640"/>
        <w:rPr>
          <w:rFonts w:ascii="仿宋" w:eastAsia="仿宋" w:hAnsi="仿宋" w:cs="Arial"/>
          <w:bCs/>
          <w:color w:val="333333"/>
          <w:sz w:val="32"/>
          <w:szCs w:val="32"/>
        </w:rPr>
      </w:pPr>
      <w:r>
        <w:rPr>
          <w:rFonts w:ascii="仿宋_GB2312" w:eastAsia="仿宋_GB2312" w:hAnsi="仿宋" w:cs="Arial"/>
          <w:bCs/>
          <w:color w:val="333333"/>
          <w:sz w:val="32"/>
          <w:szCs w:val="32"/>
        </w:rPr>
        <w:t>2.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雨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樟镇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户籍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的考生，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纳入兴仁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市招考计划，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到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兴仁市人民武装部报名，</w:t>
      </w:r>
      <w:r w:rsidR="00027C74">
        <w:rPr>
          <w:rFonts w:ascii="仿宋" w:eastAsia="仿宋" w:hAnsi="仿宋" w:cs="Arial" w:hint="eastAsia"/>
          <w:bCs/>
          <w:color w:val="333333"/>
          <w:sz w:val="32"/>
          <w:szCs w:val="32"/>
        </w:rPr>
        <w:t>由兴仁</w:t>
      </w:r>
      <w:r w:rsidR="00027C74">
        <w:rPr>
          <w:rFonts w:ascii="仿宋" w:eastAsia="仿宋" w:hAnsi="仿宋" w:cs="Arial"/>
          <w:bCs/>
          <w:color w:val="333333"/>
          <w:sz w:val="32"/>
          <w:szCs w:val="32"/>
        </w:rPr>
        <w:t>市</w:t>
      </w:r>
      <w:r w:rsidR="00BD70D5">
        <w:rPr>
          <w:rFonts w:ascii="仿宋" w:eastAsia="仿宋" w:hAnsi="仿宋" w:cs="Arial"/>
          <w:bCs/>
          <w:color w:val="333333"/>
          <w:sz w:val="32"/>
          <w:szCs w:val="32"/>
        </w:rPr>
        <w:t>征兵办</w:t>
      </w:r>
      <w:r w:rsidR="00BD70D5">
        <w:rPr>
          <w:rFonts w:ascii="仿宋" w:eastAsia="仿宋" w:hAnsi="仿宋" w:cs="Arial" w:hint="eastAsia"/>
          <w:bCs/>
          <w:color w:val="333333"/>
          <w:sz w:val="32"/>
          <w:szCs w:val="32"/>
        </w:rPr>
        <w:t>和</w:t>
      </w:r>
      <w:r w:rsidR="00BD70D5">
        <w:rPr>
          <w:rFonts w:ascii="仿宋" w:eastAsia="仿宋" w:hAnsi="仿宋" w:cs="Arial"/>
          <w:bCs/>
          <w:color w:val="333333"/>
          <w:sz w:val="32"/>
          <w:szCs w:val="32"/>
        </w:rPr>
        <w:t>人社部门</w:t>
      </w:r>
      <w:r w:rsidR="00027C74">
        <w:rPr>
          <w:rFonts w:ascii="仿宋" w:eastAsia="仿宋" w:hAnsi="仿宋" w:cs="Arial"/>
          <w:bCs/>
          <w:color w:val="333333"/>
          <w:sz w:val="32"/>
          <w:szCs w:val="32"/>
        </w:rPr>
        <w:t>审核报名资格，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参加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应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lastRenderedPageBreak/>
        <w:t>征，</w:t>
      </w:r>
      <w:r w:rsidR="001633F3">
        <w:rPr>
          <w:rFonts w:ascii="仿宋" w:eastAsia="仿宋" w:hAnsi="仿宋" w:cs="Arial" w:hint="eastAsia"/>
          <w:bCs/>
          <w:color w:val="333333"/>
          <w:sz w:val="32"/>
          <w:szCs w:val="32"/>
        </w:rPr>
        <w:t>拟聘用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后由兴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仁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市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人力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资源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和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社会保障局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、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兴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仁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市退役军人事务局与招录对象签订</w:t>
      </w:r>
      <w:r w:rsidRPr="009C7AA0">
        <w:rPr>
          <w:rFonts w:ascii="仿宋" w:eastAsia="仿宋" w:hAnsi="仿宋" w:cs="Arial" w:hint="eastAsia"/>
          <w:bCs/>
          <w:color w:val="333333"/>
          <w:sz w:val="32"/>
          <w:szCs w:val="32"/>
        </w:rPr>
        <w:t>《黔西南州事业单位管理岗位聘用应征入伍大学生协议书》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，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退役后，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由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兴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仁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市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提供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事业单位岗位，安置就业。</w:t>
      </w:r>
    </w:p>
    <w:p w:rsidR="008111E6" w:rsidRDefault="008111E6" w:rsidP="00260B1D">
      <w:pPr>
        <w:spacing w:line="560" w:lineRule="exact"/>
        <w:ind w:firstLineChars="200" w:firstLine="640"/>
        <w:rPr>
          <w:rFonts w:ascii="仿宋" w:eastAsia="仿宋" w:hAnsi="仿宋" w:cs="Arial"/>
          <w:bCs/>
          <w:color w:val="333333"/>
          <w:sz w:val="32"/>
          <w:szCs w:val="32"/>
        </w:rPr>
      </w:pPr>
      <w:r w:rsidRPr="004466D7">
        <w:rPr>
          <w:rFonts w:ascii="仿宋" w:eastAsia="仿宋" w:hAnsi="仿宋" w:cs="Arial"/>
          <w:bCs/>
          <w:color w:val="333333"/>
          <w:sz w:val="32"/>
          <w:szCs w:val="32"/>
        </w:rPr>
        <w:t>3.</w:t>
      </w:r>
      <w:r w:rsidRPr="008111E6">
        <w:rPr>
          <w:rFonts w:ascii="仿宋" w:eastAsia="仿宋" w:hAnsi="仿宋" w:cs="Arial"/>
          <w:bCs/>
          <w:color w:val="333333"/>
          <w:sz w:val="32"/>
          <w:szCs w:val="32"/>
        </w:rPr>
        <w:t xml:space="preserve"> 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新桥镇、</w:t>
      </w:r>
      <w:proofErr w:type="gramStart"/>
      <w:r>
        <w:rPr>
          <w:rFonts w:ascii="仿宋" w:eastAsia="仿宋" w:hAnsi="仿宋" w:cs="Arial"/>
          <w:bCs/>
          <w:color w:val="333333"/>
          <w:sz w:val="32"/>
          <w:szCs w:val="32"/>
        </w:rPr>
        <w:t>徳</w:t>
      </w:r>
      <w:proofErr w:type="gramEnd"/>
      <w:r>
        <w:rPr>
          <w:rFonts w:ascii="仿宋" w:eastAsia="仿宋" w:hAnsi="仿宋" w:cs="Arial"/>
          <w:bCs/>
          <w:color w:val="333333"/>
          <w:sz w:val="32"/>
          <w:szCs w:val="32"/>
        </w:rPr>
        <w:t>卧镇、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龙广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镇、木咱镇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籍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的考生，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纳入安龙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县招考计划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，安龙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县</w:t>
      </w:r>
      <w:r w:rsidR="00036104">
        <w:rPr>
          <w:rFonts w:ascii="仿宋" w:eastAsia="仿宋" w:hAnsi="仿宋" w:cs="Arial" w:hint="eastAsia"/>
          <w:bCs/>
          <w:color w:val="333333"/>
          <w:sz w:val="32"/>
          <w:szCs w:val="32"/>
        </w:rPr>
        <w:t>总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招考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计划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岗位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数为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11个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，其中</w:t>
      </w:r>
      <w:r w:rsidR="005A27F3">
        <w:rPr>
          <w:rFonts w:ascii="仿宋" w:eastAsia="仿宋" w:hAnsi="仿宋" w:cs="Arial" w:hint="eastAsia"/>
          <w:bCs/>
          <w:color w:val="333333"/>
          <w:sz w:val="32"/>
          <w:szCs w:val="32"/>
        </w:rPr>
        <w:t>8个</w:t>
      </w:r>
      <w:r w:rsidR="005A27F3">
        <w:rPr>
          <w:rFonts w:ascii="仿宋" w:eastAsia="仿宋" w:hAnsi="仿宋" w:cs="Arial"/>
          <w:bCs/>
          <w:color w:val="333333"/>
          <w:sz w:val="32"/>
          <w:szCs w:val="32"/>
        </w:rPr>
        <w:t>岗位</w:t>
      </w:r>
      <w:r w:rsidR="005A27F3">
        <w:rPr>
          <w:rFonts w:ascii="仿宋" w:eastAsia="仿宋" w:hAnsi="仿宋" w:cs="Arial" w:hint="eastAsia"/>
          <w:bCs/>
          <w:color w:val="333333"/>
          <w:sz w:val="32"/>
          <w:szCs w:val="32"/>
        </w:rPr>
        <w:t>名额（安龙</w:t>
      </w:r>
      <w:r w:rsidR="005A27F3">
        <w:rPr>
          <w:rFonts w:ascii="仿宋" w:eastAsia="仿宋" w:hAnsi="仿宋" w:cs="Arial"/>
          <w:bCs/>
          <w:color w:val="333333"/>
          <w:sz w:val="32"/>
          <w:szCs w:val="32"/>
        </w:rPr>
        <w:t>县</w:t>
      </w:r>
      <w:r w:rsidR="005A27F3">
        <w:rPr>
          <w:rFonts w:ascii="仿宋" w:eastAsia="仿宋" w:hAnsi="仿宋" w:cs="Arial" w:hint="eastAsia"/>
          <w:bCs/>
          <w:color w:val="333333"/>
          <w:sz w:val="32"/>
          <w:szCs w:val="32"/>
        </w:rPr>
        <w:t>提供</w:t>
      </w:r>
      <w:r w:rsidR="005A27F3">
        <w:rPr>
          <w:rFonts w:ascii="仿宋" w:eastAsia="仿宋" w:hAnsi="仿宋" w:cs="Arial"/>
          <w:bCs/>
          <w:color w:val="333333"/>
          <w:sz w:val="32"/>
          <w:szCs w:val="32"/>
        </w:rPr>
        <w:t>的</w:t>
      </w:r>
      <w:r w:rsidR="005A27F3">
        <w:rPr>
          <w:rFonts w:ascii="仿宋" w:eastAsia="仿宋" w:hAnsi="仿宋" w:cs="Arial" w:hint="eastAsia"/>
          <w:bCs/>
          <w:color w:val="333333"/>
          <w:sz w:val="32"/>
          <w:szCs w:val="32"/>
        </w:rPr>
        <w:t>）</w:t>
      </w:r>
      <w:r w:rsidR="005A27F3">
        <w:rPr>
          <w:rFonts w:ascii="仿宋" w:eastAsia="仿宋" w:hAnsi="仿宋" w:cs="Arial"/>
          <w:bCs/>
          <w:color w:val="333333"/>
          <w:sz w:val="32"/>
          <w:szCs w:val="32"/>
        </w:rPr>
        <w:t>用于</w:t>
      </w:r>
      <w:r w:rsidR="005A27F3">
        <w:rPr>
          <w:rFonts w:ascii="仿宋" w:eastAsia="仿宋" w:hAnsi="仿宋" w:cs="Arial" w:hint="eastAsia"/>
          <w:bCs/>
          <w:color w:val="333333"/>
          <w:sz w:val="32"/>
          <w:szCs w:val="32"/>
        </w:rPr>
        <w:t>安龙</w:t>
      </w:r>
      <w:r w:rsidR="005A27F3">
        <w:rPr>
          <w:rFonts w:ascii="仿宋" w:eastAsia="仿宋" w:hAnsi="仿宋" w:cs="Arial"/>
          <w:bCs/>
          <w:color w:val="333333"/>
          <w:sz w:val="32"/>
          <w:szCs w:val="32"/>
        </w:rPr>
        <w:t>县目前</w:t>
      </w:r>
      <w:r w:rsidR="005A27F3">
        <w:rPr>
          <w:rFonts w:ascii="仿宋" w:eastAsia="仿宋" w:hAnsi="仿宋" w:cs="Arial" w:hint="eastAsia"/>
          <w:bCs/>
          <w:color w:val="333333"/>
          <w:sz w:val="32"/>
          <w:szCs w:val="32"/>
        </w:rPr>
        <w:t>所</w:t>
      </w:r>
      <w:r w:rsidR="005A27F3">
        <w:rPr>
          <w:rFonts w:ascii="仿宋" w:eastAsia="仿宋" w:hAnsi="仿宋" w:cs="Arial"/>
          <w:bCs/>
          <w:color w:val="333333"/>
          <w:sz w:val="32"/>
          <w:szCs w:val="32"/>
        </w:rPr>
        <w:t>管辖</w:t>
      </w:r>
      <w:r w:rsidR="005A27F3">
        <w:rPr>
          <w:rFonts w:ascii="仿宋" w:eastAsia="仿宋" w:hAnsi="仿宋" w:cs="Arial" w:hint="eastAsia"/>
          <w:bCs/>
          <w:color w:val="333333"/>
          <w:sz w:val="32"/>
          <w:szCs w:val="32"/>
        </w:rPr>
        <w:t>乡镇</w:t>
      </w:r>
      <w:r w:rsidR="005A27F3">
        <w:rPr>
          <w:rFonts w:ascii="仿宋" w:eastAsia="仿宋" w:hAnsi="仿宋" w:cs="Arial"/>
          <w:bCs/>
          <w:color w:val="333333"/>
          <w:sz w:val="32"/>
          <w:szCs w:val="32"/>
        </w:rPr>
        <w:t>户籍</w:t>
      </w:r>
      <w:r w:rsidR="005A27F3">
        <w:rPr>
          <w:rFonts w:ascii="仿宋" w:eastAsia="仿宋" w:hAnsi="仿宋" w:cs="Arial" w:hint="eastAsia"/>
          <w:bCs/>
          <w:color w:val="333333"/>
          <w:sz w:val="32"/>
          <w:szCs w:val="32"/>
        </w:rPr>
        <w:t>考生</w:t>
      </w:r>
      <w:r w:rsidR="005A27F3">
        <w:rPr>
          <w:rFonts w:ascii="仿宋" w:eastAsia="仿宋" w:hAnsi="仿宋" w:cs="Arial"/>
          <w:bCs/>
          <w:color w:val="333333"/>
          <w:sz w:val="32"/>
          <w:szCs w:val="32"/>
        </w:rPr>
        <w:t>的</w:t>
      </w:r>
      <w:r w:rsidR="005A27F3">
        <w:rPr>
          <w:rFonts w:ascii="仿宋" w:eastAsia="仿宋" w:hAnsi="仿宋" w:cs="Arial" w:hint="eastAsia"/>
          <w:bCs/>
          <w:color w:val="333333"/>
          <w:sz w:val="32"/>
          <w:szCs w:val="32"/>
        </w:rPr>
        <w:t>招考，</w:t>
      </w:r>
      <w:r w:rsidR="005A27F3">
        <w:rPr>
          <w:rFonts w:ascii="仿宋" w:eastAsia="仿宋" w:hAnsi="仿宋" w:cs="Arial"/>
          <w:bCs/>
          <w:color w:val="333333"/>
          <w:sz w:val="32"/>
          <w:szCs w:val="32"/>
        </w:rPr>
        <w:t>另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3个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岗位</w:t>
      </w:r>
      <w:r w:rsidR="005A27F3">
        <w:rPr>
          <w:rFonts w:ascii="仿宋" w:eastAsia="仿宋" w:hAnsi="仿宋" w:cs="Arial" w:hint="eastAsia"/>
          <w:bCs/>
          <w:color w:val="333333"/>
          <w:sz w:val="32"/>
          <w:szCs w:val="32"/>
        </w:rPr>
        <w:t>名额（由</w:t>
      </w:r>
      <w:r w:rsidR="005A27F3">
        <w:rPr>
          <w:rFonts w:ascii="仿宋" w:eastAsia="仿宋" w:hAnsi="仿宋" w:cs="Arial"/>
          <w:bCs/>
          <w:color w:val="333333"/>
          <w:sz w:val="32"/>
          <w:szCs w:val="32"/>
        </w:rPr>
        <w:t>义龙新区提供的</w:t>
      </w:r>
      <w:r w:rsidR="005A27F3">
        <w:rPr>
          <w:rFonts w:ascii="仿宋" w:eastAsia="仿宋" w:hAnsi="仿宋" w:cs="Arial" w:hint="eastAsia"/>
          <w:bCs/>
          <w:color w:val="333333"/>
          <w:sz w:val="32"/>
          <w:szCs w:val="32"/>
        </w:rPr>
        <w:t>）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只限新桥镇、</w:t>
      </w:r>
      <w:proofErr w:type="gramStart"/>
      <w:r>
        <w:rPr>
          <w:rFonts w:ascii="仿宋" w:eastAsia="仿宋" w:hAnsi="仿宋" w:cs="Arial"/>
          <w:bCs/>
          <w:color w:val="333333"/>
          <w:sz w:val="32"/>
          <w:szCs w:val="32"/>
        </w:rPr>
        <w:t>徳</w:t>
      </w:r>
      <w:proofErr w:type="gramEnd"/>
      <w:r>
        <w:rPr>
          <w:rFonts w:ascii="仿宋" w:eastAsia="仿宋" w:hAnsi="仿宋" w:cs="Arial"/>
          <w:bCs/>
          <w:color w:val="333333"/>
          <w:sz w:val="32"/>
          <w:szCs w:val="32"/>
        </w:rPr>
        <w:t>卧镇、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龙广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镇、木咱镇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4个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镇户籍的考生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报考</w:t>
      </w:r>
      <w:r w:rsidR="00036104">
        <w:rPr>
          <w:rFonts w:ascii="仿宋" w:eastAsia="仿宋" w:hAnsi="仿宋" w:cs="Arial" w:hint="eastAsia"/>
          <w:bCs/>
          <w:color w:val="333333"/>
          <w:sz w:val="32"/>
          <w:szCs w:val="32"/>
        </w:rPr>
        <w:t>，上述4个</w:t>
      </w:r>
      <w:r w:rsidR="00036104">
        <w:rPr>
          <w:rFonts w:ascii="仿宋" w:eastAsia="仿宋" w:hAnsi="仿宋" w:cs="Arial"/>
          <w:bCs/>
          <w:color w:val="333333"/>
          <w:sz w:val="32"/>
          <w:szCs w:val="32"/>
        </w:rPr>
        <w:t>镇户籍的考生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到</w:t>
      </w:r>
      <w:r w:rsidR="00036104">
        <w:rPr>
          <w:rFonts w:ascii="仿宋" w:eastAsia="仿宋" w:hAnsi="仿宋" w:cs="Arial" w:hint="eastAsia"/>
          <w:bCs/>
          <w:color w:val="333333"/>
          <w:sz w:val="32"/>
          <w:szCs w:val="32"/>
        </w:rPr>
        <w:t>安龙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人民武装部报名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，</w:t>
      </w:r>
      <w:r w:rsidR="00027C74">
        <w:rPr>
          <w:rFonts w:ascii="仿宋" w:eastAsia="仿宋" w:hAnsi="仿宋" w:cs="Arial" w:hint="eastAsia"/>
          <w:bCs/>
          <w:color w:val="333333"/>
          <w:sz w:val="32"/>
          <w:szCs w:val="32"/>
        </w:rPr>
        <w:t>由安龙县</w:t>
      </w:r>
      <w:r w:rsidR="00027C74">
        <w:rPr>
          <w:rFonts w:ascii="仿宋" w:eastAsia="仿宋" w:hAnsi="仿宋" w:cs="Arial"/>
          <w:bCs/>
          <w:color w:val="333333"/>
          <w:sz w:val="32"/>
          <w:szCs w:val="32"/>
        </w:rPr>
        <w:t>征兵办</w:t>
      </w:r>
      <w:r w:rsidR="00027C74">
        <w:rPr>
          <w:rFonts w:ascii="仿宋" w:eastAsia="仿宋" w:hAnsi="仿宋" w:cs="Arial" w:hint="eastAsia"/>
          <w:bCs/>
          <w:color w:val="333333"/>
          <w:sz w:val="32"/>
          <w:szCs w:val="32"/>
        </w:rPr>
        <w:t>、安龙</w:t>
      </w:r>
      <w:r w:rsidR="00027C74">
        <w:rPr>
          <w:rFonts w:ascii="仿宋" w:eastAsia="仿宋" w:hAnsi="仿宋" w:cs="Arial"/>
          <w:bCs/>
          <w:color w:val="333333"/>
          <w:sz w:val="32"/>
          <w:szCs w:val="32"/>
        </w:rPr>
        <w:t>县</w:t>
      </w:r>
      <w:proofErr w:type="gramStart"/>
      <w:r w:rsidR="00027C74">
        <w:rPr>
          <w:rFonts w:ascii="仿宋" w:eastAsia="仿宋" w:hAnsi="仿宋" w:cs="Arial"/>
          <w:bCs/>
          <w:color w:val="333333"/>
          <w:sz w:val="32"/>
          <w:szCs w:val="32"/>
        </w:rPr>
        <w:t>人社部门</w:t>
      </w:r>
      <w:proofErr w:type="gramEnd"/>
      <w:r w:rsidR="00027C74">
        <w:rPr>
          <w:rFonts w:ascii="仿宋" w:eastAsia="仿宋" w:hAnsi="仿宋" w:cs="Arial" w:hint="eastAsia"/>
          <w:bCs/>
          <w:color w:val="333333"/>
          <w:sz w:val="32"/>
          <w:szCs w:val="32"/>
        </w:rPr>
        <w:t>和</w:t>
      </w:r>
      <w:proofErr w:type="gramStart"/>
      <w:r w:rsidR="00027C74">
        <w:rPr>
          <w:rFonts w:ascii="仿宋" w:eastAsia="仿宋" w:hAnsi="仿宋" w:cs="Arial"/>
          <w:bCs/>
          <w:color w:val="333333"/>
          <w:sz w:val="32"/>
          <w:szCs w:val="32"/>
        </w:rPr>
        <w:t>义龙</w:t>
      </w:r>
      <w:proofErr w:type="gramEnd"/>
      <w:r w:rsidR="00027C74">
        <w:rPr>
          <w:rFonts w:ascii="仿宋" w:eastAsia="仿宋" w:hAnsi="仿宋" w:cs="Arial"/>
          <w:bCs/>
          <w:color w:val="333333"/>
          <w:sz w:val="32"/>
          <w:szCs w:val="32"/>
        </w:rPr>
        <w:t>新区</w:t>
      </w:r>
      <w:r w:rsidR="00BD70D5">
        <w:rPr>
          <w:rFonts w:ascii="仿宋" w:eastAsia="仿宋" w:hAnsi="仿宋" w:cs="Arial" w:hint="eastAsia"/>
          <w:bCs/>
          <w:color w:val="333333"/>
          <w:sz w:val="32"/>
          <w:szCs w:val="32"/>
        </w:rPr>
        <w:t>政治部</w:t>
      </w:r>
      <w:r w:rsidR="00A37DB0">
        <w:rPr>
          <w:rFonts w:ascii="仿宋" w:eastAsia="仿宋" w:hAnsi="仿宋" w:cs="Arial" w:hint="eastAsia"/>
          <w:bCs/>
          <w:color w:val="333333"/>
          <w:sz w:val="32"/>
          <w:szCs w:val="32"/>
        </w:rPr>
        <w:t>共同</w:t>
      </w:r>
      <w:r w:rsidR="00027C74">
        <w:rPr>
          <w:rFonts w:ascii="仿宋" w:eastAsia="仿宋" w:hAnsi="仿宋" w:cs="Arial"/>
          <w:bCs/>
          <w:color w:val="333333"/>
          <w:sz w:val="32"/>
          <w:szCs w:val="32"/>
        </w:rPr>
        <w:t>审核报名资格，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参加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应征，</w:t>
      </w:r>
      <w:r w:rsidR="00BD70D5">
        <w:rPr>
          <w:rFonts w:ascii="仿宋" w:eastAsia="仿宋" w:hAnsi="仿宋" w:cs="Arial" w:hint="eastAsia"/>
          <w:bCs/>
          <w:color w:val="333333"/>
          <w:sz w:val="32"/>
          <w:szCs w:val="32"/>
        </w:rPr>
        <w:t>上述4个</w:t>
      </w:r>
      <w:r w:rsidR="00BD70D5">
        <w:rPr>
          <w:rFonts w:ascii="仿宋" w:eastAsia="仿宋" w:hAnsi="仿宋" w:cs="Arial"/>
          <w:bCs/>
          <w:color w:val="333333"/>
          <w:sz w:val="32"/>
          <w:szCs w:val="32"/>
        </w:rPr>
        <w:t>镇考生</w:t>
      </w:r>
      <w:r w:rsidR="00036104">
        <w:rPr>
          <w:rFonts w:ascii="仿宋" w:eastAsia="仿宋" w:hAnsi="仿宋" w:cs="Arial" w:hint="eastAsia"/>
          <w:bCs/>
          <w:color w:val="333333"/>
          <w:sz w:val="32"/>
          <w:szCs w:val="32"/>
        </w:rPr>
        <w:t>笔试</w:t>
      </w:r>
      <w:r w:rsidR="00BD70D5">
        <w:rPr>
          <w:rFonts w:ascii="仿宋" w:eastAsia="仿宋" w:hAnsi="仿宋" w:cs="Arial" w:hint="eastAsia"/>
          <w:bCs/>
          <w:color w:val="333333"/>
          <w:sz w:val="32"/>
          <w:szCs w:val="32"/>
        </w:rPr>
        <w:t>分数</w:t>
      </w:r>
      <w:r w:rsidR="00036104">
        <w:rPr>
          <w:rFonts w:ascii="仿宋" w:eastAsia="仿宋" w:hAnsi="仿宋" w:cs="Arial"/>
          <w:bCs/>
          <w:color w:val="333333"/>
          <w:sz w:val="32"/>
          <w:szCs w:val="32"/>
        </w:rPr>
        <w:t>单独进行排名，</w:t>
      </w:r>
      <w:r w:rsidR="005A27F3">
        <w:rPr>
          <w:rFonts w:ascii="仿宋" w:eastAsia="仿宋" w:hAnsi="仿宋" w:cs="Arial" w:hint="eastAsia"/>
          <w:bCs/>
          <w:color w:val="333333"/>
          <w:sz w:val="32"/>
          <w:szCs w:val="32"/>
        </w:rPr>
        <w:t>择优</w:t>
      </w:r>
      <w:r w:rsidR="00036104">
        <w:rPr>
          <w:rFonts w:ascii="仿宋" w:eastAsia="仿宋" w:hAnsi="仿宋" w:cs="Arial"/>
          <w:bCs/>
          <w:color w:val="333333"/>
          <w:sz w:val="32"/>
          <w:szCs w:val="32"/>
        </w:rPr>
        <w:t>选取</w:t>
      </w:r>
      <w:r w:rsidR="00036104">
        <w:rPr>
          <w:rFonts w:ascii="仿宋" w:eastAsia="仿宋" w:hAnsi="仿宋" w:cs="Arial" w:hint="eastAsia"/>
          <w:bCs/>
          <w:color w:val="333333"/>
          <w:sz w:val="32"/>
          <w:szCs w:val="32"/>
        </w:rPr>
        <w:t>3名</w:t>
      </w:r>
      <w:r w:rsidR="00036104">
        <w:rPr>
          <w:rFonts w:ascii="仿宋" w:eastAsia="仿宋" w:hAnsi="仿宋" w:cs="Arial"/>
          <w:bCs/>
          <w:color w:val="333333"/>
          <w:sz w:val="32"/>
          <w:szCs w:val="32"/>
        </w:rPr>
        <w:t>对象</w:t>
      </w:r>
      <w:r w:rsidR="00036104">
        <w:rPr>
          <w:rFonts w:ascii="仿宋" w:eastAsia="仿宋" w:hAnsi="仿宋" w:cs="Arial" w:hint="eastAsia"/>
          <w:bCs/>
          <w:color w:val="333333"/>
          <w:sz w:val="32"/>
          <w:szCs w:val="32"/>
        </w:rPr>
        <w:t>招录</w:t>
      </w:r>
      <w:r w:rsidR="00036104">
        <w:rPr>
          <w:rFonts w:ascii="仿宋" w:eastAsia="仿宋" w:hAnsi="仿宋" w:cs="Arial"/>
          <w:bCs/>
          <w:color w:val="333333"/>
          <w:sz w:val="32"/>
          <w:szCs w:val="32"/>
        </w:rPr>
        <w:t>，</w:t>
      </w:r>
      <w:r w:rsidR="001633F3">
        <w:rPr>
          <w:rFonts w:ascii="仿宋" w:eastAsia="仿宋" w:hAnsi="仿宋" w:cs="Arial" w:hint="eastAsia"/>
          <w:bCs/>
          <w:color w:val="333333"/>
          <w:sz w:val="32"/>
          <w:szCs w:val="32"/>
        </w:rPr>
        <w:t>拟聘用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后由</w:t>
      </w:r>
      <w:bookmarkStart w:id="0" w:name="_GoBack"/>
      <w:bookmarkEnd w:id="0"/>
      <w:r w:rsidR="00036104">
        <w:rPr>
          <w:rFonts w:ascii="仿宋" w:eastAsia="仿宋" w:hAnsi="仿宋" w:cs="Arial" w:hint="eastAsia"/>
          <w:bCs/>
          <w:color w:val="333333"/>
          <w:sz w:val="32"/>
          <w:szCs w:val="32"/>
        </w:rPr>
        <w:t>安龙县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人力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资源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和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社会保障局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、</w:t>
      </w:r>
      <w:r w:rsidR="00036104">
        <w:rPr>
          <w:rFonts w:ascii="仿宋" w:eastAsia="仿宋" w:hAnsi="仿宋" w:cs="Arial" w:hint="eastAsia"/>
          <w:bCs/>
          <w:color w:val="333333"/>
          <w:sz w:val="32"/>
          <w:szCs w:val="32"/>
        </w:rPr>
        <w:t>安龙县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退役军人事务局</w:t>
      </w:r>
      <w:r w:rsidR="00036104">
        <w:rPr>
          <w:rFonts w:ascii="仿宋" w:eastAsia="仿宋" w:hAnsi="仿宋" w:cs="Arial" w:hint="eastAsia"/>
          <w:bCs/>
          <w:color w:val="333333"/>
          <w:sz w:val="32"/>
          <w:szCs w:val="32"/>
        </w:rPr>
        <w:t>以及</w:t>
      </w:r>
      <w:r w:rsidR="00036104">
        <w:rPr>
          <w:rFonts w:ascii="仿宋" w:eastAsia="仿宋" w:hAnsi="仿宋" w:cs="Arial"/>
          <w:bCs/>
          <w:color w:val="333333"/>
          <w:sz w:val="32"/>
          <w:szCs w:val="32"/>
        </w:rPr>
        <w:t>义龙新区政治部、</w:t>
      </w:r>
      <w:r w:rsidR="00A37DB0" w:rsidRPr="00A37DB0">
        <w:rPr>
          <w:rFonts w:ascii="仿宋" w:eastAsia="仿宋" w:hAnsi="仿宋" w:cs="Arial" w:hint="eastAsia"/>
          <w:bCs/>
          <w:color w:val="333333"/>
          <w:sz w:val="32"/>
          <w:szCs w:val="32"/>
        </w:rPr>
        <w:t>黔西南高新</w:t>
      </w:r>
      <w:r w:rsidR="00A37DB0" w:rsidRPr="00A37DB0">
        <w:rPr>
          <w:rFonts w:ascii="仿宋" w:eastAsia="仿宋" w:hAnsi="仿宋" w:cs="Arial"/>
          <w:bCs/>
          <w:color w:val="333333"/>
          <w:sz w:val="32"/>
          <w:szCs w:val="32"/>
        </w:rPr>
        <w:t>技术产业开发区退役军人服务中心</w:t>
      </w:r>
      <w:r w:rsidR="002C3397" w:rsidRPr="00A37DB0">
        <w:rPr>
          <w:rFonts w:ascii="仿宋" w:eastAsia="仿宋" w:hAnsi="仿宋" w:cs="Arial" w:hint="eastAsia"/>
          <w:bCs/>
          <w:color w:val="333333"/>
          <w:sz w:val="32"/>
          <w:szCs w:val="32"/>
        </w:rPr>
        <w:t>共同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与招录对象签订</w:t>
      </w:r>
      <w:r w:rsidRPr="009C7AA0">
        <w:rPr>
          <w:rFonts w:ascii="仿宋" w:eastAsia="仿宋" w:hAnsi="仿宋" w:cs="Arial" w:hint="eastAsia"/>
          <w:bCs/>
          <w:color w:val="333333"/>
          <w:sz w:val="32"/>
          <w:szCs w:val="32"/>
        </w:rPr>
        <w:t>《黔西南州事业单位管理岗位聘用应征入伍大学生协议书》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，</w:t>
      </w:r>
      <w:r>
        <w:rPr>
          <w:rFonts w:ascii="仿宋" w:eastAsia="仿宋" w:hAnsi="仿宋" w:cs="Arial"/>
          <w:bCs/>
          <w:color w:val="333333"/>
          <w:sz w:val="32"/>
          <w:szCs w:val="32"/>
        </w:rPr>
        <w:t>退役后，</w:t>
      </w:r>
      <w:r>
        <w:rPr>
          <w:rFonts w:ascii="仿宋" w:eastAsia="仿宋" w:hAnsi="仿宋" w:cs="Arial" w:hint="eastAsia"/>
          <w:bCs/>
          <w:color w:val="333333"/>
          <w:sz w:val="32"/>
          <w:szCs w:val="32"/>
        </w:rPr>
        <w:t>由</w:t>
      </w:r>
      <w:r w:rsidR="002C3397">
        <w:rPr>
          <w:rFonts w:ascii="仿宋" w:eastAsia="仿宋" w:hAnsi="仿宋" w:cs="Arial"/>
          <w:bCs/>
          <w:color w:val="333333"/>
          <w:sz w:val="32"/>
          <w:szCs w:val="32"/>
        </w:rPr>
        <w:t>新桥镇、</w:t>
      </w:r>
      <w:proofErr w:type="gramStart"/>
      <w:r w:rsidR="002C3397">
        <w:rPr>
          <w:rFonts w:ascii="仿宋" w:eastAsia="仿宋" w:hAnsi="仿宋" w:cs="Arial"/>
          <w:bCs/>
          <w:color w:val="333333"/>
          <w:sz w:val="32"/>
          <w:szCs w:val="32"/>
        </w:rPr>
        <w:t>徳</w:t>
      </w:r>
      <w:proofErr w:type="gramEnd"/>
      <w:r w:rsidR="002C3397">
        <w:rPr>
          <w:rFonts w:ascii="仿宋" w:eastAsia="仿宋" w:hAnsi="仿宋" w:cs="Arial"/>
          <w:bCs/>
          <w:color w:val="333333"/>
          <w:sz w:val="32"/>
          <w:szCs w:val="32"/>
        </w:rPr>
        <w:t>卧镇、</w:t>
      </w:r>
      <w:r w:rsidR="002C3397">
        <w:rPr>
          <w:rFonts w:ascii="仿宋" w:eastAsia="仿宋" w:hAnsi="仿宋" w:cs="Arial" w:hint="eastAsia"/>
          <w:bCs/>
          <w:color w:val="333333"/>
          <w:sz w:val="32"/>
          <w:szCs w:val="32"/>
        </w:rPr>
        <w:t>龙广</w:t>
      </w:r>
      <w:r w:rsidR="002C3397">
        <w:rPr>
          <w:rFonts w:ascii="仿宋" w:eastAsia="仿宋" w:hAnsi="仿宋" w:cs="Arial"/>
          <w:bCs/>
          <w:color w:val="333333"/>
          <w:sz w:val="32"/>
          <w:szCs w:val="32"/>
        </w:rPr>
        <w:t>镇、木咱镇</w:t>
      </w:r>
      <w:r w:rsidR="002C3397">
        <w:rPr>
          <w:rFonts w:ascii="仿宋" w:eastAsia="仿宋" w:hAnsi="仿宋" w:cs="Arial" w:hint="eastAsia"/>
          <w:bCs/>
          <w:color w:val="333333"/>
          <w:sz w:val="32"/>
          <w:szCs w:val="32"/>
        </w:rPr>
        <w:t>4个</w:t>
      </w:r>
      <w:r w:rsidR="002C3397">
        <w:rPr>
          <w:rFonts w:ascii="仿宋" w:eastAsia="仿宋" w:hAnsi="仿宋" w:cs="Arial"/>
          <w:bCs/>
          <w:color w:val="333333"/>
          <w:sz w:val="32"/>
          <w:szCs w:val="32"/>
        </w:rPr>
        <w:t>镇</w:t>
      </w:r>
      <w:r w:rsidR="002C3397">
        <w:rPr>
          <w:rFonts w:ascii="仿宋" w:eastAsia="仿宋" w:hAnsi="仿宋" w:cs="Arial" w:hint="eastAsia"/>
          <w:bCs/>
          <w:color w:val="333333"/>
          <w:sz w:val="32"/>
          <w:szCs w:val="32"/>
        </w:rPr>
        <w:t>提供</w:t>
      </w:r>
      <w:r w:rsidR="002C3397">
        <w:rPr>
          <w:rFonts w:ascii="仿宋" w:eastAsia="仿宋" w:hAnsi="仿宋" w:cs="Arial"/>
          <w:bCs/>
          <w:color w:val="333333"/>
          <w:sz w:val="32"/>
          <w:szCs w:val="32"/>
        </w:rPr>
        <w:t>的事业单位岗位</w:t>
      </w:r>
      <w:r w:rsidR="002C3397">
        <w:rPr>
          <w:rFonts w:ascii="仿宋" w:eastAsia="仿宋" w:hAnsi="仿宋" w:cs="Arial" w:hint="eastAsia"/>
          <w:bCs/>
          <w:color w:val="333333"/>
          <w:sz w:val="32"/>
          <w:szCs w:val="32"/>
        </w:rPr>
        <w:t>，</w:t>
      </w:r>
      <w:r w:rsidR="002C3397">
        <w:rPr>
          <w:rFonts w:ascii="仿宋" w:eastAsia="仿宋" w:hAnsi="仿宋" w:cs="Arial"/>
          <w:bCs/>
          <w:color w:val="333333"/>
          <w:sz w:val="32"/>
          <w:szCs w:val="32"/>
        </w:rPr>
        <w:t>安置上述</w:t>
      </w:r>
      <w:r w:rsidR="002C3397">
        <w:rPr>
          <w:rFonts w:ascii="仿宋" w:eastAsia="仿宋" w:hAnsi="仿宋" w:cs="Arial" w:hint="eastAsia"/>
          <w:bCs/>
          <w:color w:val="333333"/>
          <w:sz w:val="32"/>
          <w:szCs w:val="32"/>
        </w:rPr>
        <w:t>3名</w:t>
      </w:r>
      <w:r w:rsidR="002C3397">
        <w:rPr>
          <w:rFonts w:ascii="仿宋" w:eastAsia="仿宋" w:hAnsi="仿宋" w:cs="Arial"/>
          <w:bCs/>
          <w:color w:val="333333"/>
          <w:sz w:val="32"/>
          <w:szCs w:val="32"/>
        </w:rPr>
        <w:t>对象就业</w:t>
      </w:r>
      <w:r w:rsidR="002C3397">
        <w:rPr>
          <w:rFonts w:ascii="仿宋" w:eastAsia="仿宋" w:hAnsi="仿宋" w:cs="Arial" w:hint="eastAsia"/>
          <w:bCs/>
          <w:color w:val="333333"/>
          <w:sz w:val="32"/>
          <w:szCs w:val="32"/>
        </w:rPr>
        <w:t>。</w:t>
      </w:r>
    </w:p>
    <w:p w:rsidR="001E08F7" w:rsidRPr="008111E6" w:rsidRDefault="001E08F7" w:rsidP="00260B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1E08F7" w:rsidRPr="008111E6" w:rsidSect="00260B1D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B4" w:rsidRDefault="004724B4" w:rsidP="00903996">
      <w:r>
        <w:separator/>
      </w:r>
    </w:p>
  </w:endnote>
  <w:endnote w:type="continuationSeparator" w:id="0">
    <w:p w:rsidR="004724B4" w:rsidRDefault="004724B4" w:rsidP="0090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7160837"/>
      <w:docPartObj>
        <w:docPartGallery w:val="Page Numbers (Bottom of Page)"/>
        <w:docPartUnique/>
      </w:docPartObj>
    </w:sdtPr>
    <w:sdtEndPr>
      <w:rPr>
        <w:rFonts w:ascii="BatangChe" w:eastAsia="BatangChe" w:hAnsi="BatangChe"/>
        <w:sz w:val="24"/>
        <w:szCs w:val="24"/>
      </w:rPr>
    </w:sdtEndPr>
    <w:sdtContent>
      <w:p w:rsidR="00A37DB0" w:rsidRPr="00A37DB0" w:rsidRDefault="00E36AD5">
        <w:pPr>
          <w:pStyle w:val="a4"/>
          <w:jc w:val="right"/>
          <w:rPr>
            <w:rFonts w:ascii="BatangChe" w:eastAsia="BatangChe" w:hAnsi="BatangChe"/>
            <w:sz w:val="24"/>
            <w:szCs w:val="24"/>
          </w:rPr>
        </w:pPr>
        <w:r w:rsidRPr="00A37DB0">
          <w:rPr>
            <w:rFonts w:ascii="BatangChe" w:eastAsia="BatangChe" w:hAnsi="BatangChe"/>
            <w:sz w:val="24"/>
            <w:szCs w:val="24"/>
          </w:rPr>
          <w:fldChar w:fldCharType="begin"/>
        </w:r>
        <w:r w:rsidR="00A37DB0" w:rsidRPr="00A37DB0">
          <w:rPr>
            <w:rFonts w:ascii="BatangChe" w:eastAsia="BatangChe" w:hAnsi="BatangChe"/>
            <w:sz w:val="24"/>
            <w:szCs w:val="24"/>
          </w:rPr>
          <w:instrText>PAGE   \* MERGEFORMAT</w:instrText>
        </w:r>
        <w:r w:rsidRPr="00A37DB0">
          <w:rPr>
            <w:rFonts w:ascii="BatangChe" w:eastAsia="BatangChe" w:hAnsi="BatangChe"/>
            <w:sz w:val="24"/>
            <w:szCs w:val="24"/>
          </w:rPr>
          <w:fldChar w:fldCharType="separate"/>
        </w:r>
        <w:r w:rsidR="00324497" w:rsidRPr="00324497">
          <w:rPr>
            <w:rFonts w:ascii="BatangChe" w:eastAsia="BatangChe" w:hAnsi="BatangChe"/>
            <w:noProof/>
            <w:sz w:val="24"/>
            <w:szCs w:val="24"/>
            <w:lang w:val="zh-CN"/>
          </w:rPr>
          <w:t>-</w:t>
        </w:r>
        <w:r w:rsidR="00324497">
          <w:rPr>
            <w:rFonts w:ascii="BatangChe" w:eastAsia="BatangChe" w:hAnsi="BatangChe"/>
            <w:noProof/>
            <w:sz w:val="24"/>
            <w:szCs w:val="24"/>
          </w:rPr>
          <w:t xml:space="preserve"> 2 -</w:t>
        </w:r>
        <w:r w:rsidRPr="00A37DB0">
          <w:rPr>
            <w:rFonts w:ascii="BatangChe" w:eastAsia="BatangChe" w:hAnsi="BatangChe"/>
            <w:sz w:val="24"/>
            <w:szCs w:val="24"/>
          </w:rPr>
          <w:fldChar w:fldCharType="end"/>
        </w:r>
      </w:p>
    </w:sdtContent>
  </w:sdt>
  <w:p w:rsidR="00A37DB0" w:rsidRDefault="00A37D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B4" w:rsidRDefault="004724B4" w:rsidP="00903996">
      <w:r>
        <w:separator/>
      </w:r>
    </w:p>
  </w:footnote>
  <w:footnote w:type="continuationSeparator" w:id="0">
    <w:p w:rsidR="004724B4" w:rsidRDefault="004724B4" w:rsidP="00903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3E0"/>
    <w:rsid w:val="00027C74"/>
    <w:rsid w:val="00036104"/>
    <w:rsid w:val="000676AC"/>
    <w:rsid w:val="00146621"/>
    <w:rsid w:val="001633F3"/>
    <w:rsid w:val="001E08F7"/>
    <w:rsid w:val="00260B1D"/>
    <w:rsid w:val="002C3397"/>
    <w:rsid w:val="002E0480"/>
    <w:rsid w:val="002F0BF1"/>
    <w:rsid w:val="00324497"/>
    <w:rsid w:val="004466D7"/>
    <w:rsid w:val="004724B4"/>
    <w:rsid w:val="004C5855"/>
    <w:rsid w:val="00511A87"/>
    <w:rsid w:val="005A27F3"/>
    <w:rsid w:val="006A3652"/>
    <w:rsid w:val="006B563F"/>
    <w:rsid w:val="00751D2B"/>
    <w:rsid w:val="008111E6"/>
    <w:rsid w:val="00903996"/>
    <w:rsid w:val="009B42F4"/>
    <w:rsid w:val="00A37DB0"/>
    <w:rsid w:val="00BD70D5"/>
    <w:rsid w:val="00C37D7D"/>
    <w:rsid w:val="00CC13E0"/>
    <w:rsid w:val="00DB419E"/>
    <w:rsid w:val="00E3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9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996"/>
    <w:rPr>
      <w:sz w:val="18"/>
      <w:szCs w:val="18"/>
    </w:rPr>
  </w:style>
  <w:style w:type="paragraph" w:styleId="a5">
    <w:name w:val="List Paragraph"/>
    <w:basedOn w:val="a"/>
    <w:uiPriority w:val="34"/>
    <w:qFormat/>
    <w:rsid w:val="008111E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Adminitoe</dc:creator>
  <cp:keywords/>
  <dc:description/>
  <cp:lastModifiedBy>张登纪</cp:lastModifiedBy>
  <cp:revision>12</cp:revision>
  <dcterms:created xsi:type="dcterms:W3CDTF">2021-07-13T07:24:00Z</dcterms:created>
  <dcterms:modified xsi:type="dcterms:W3CDTF">2021-07-14T08:07:00Z</dcterms:modified>
</cp:coreProperties>
</file>