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958"/>
        <w:gridCol w:w="150"/>
        <w:gridCol w:w="1005"/>
        <w:gridCol w:w="1425"/>
        <w:gridCol w:w="7"/>
        <w:gridCol w:w="1433"/>
        <w:gridCol w:w="126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黑体" w:hAnsi="黑体" w:eastAsia="黑体" w:cs="方正小标宋简体"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方正小标宋简体"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遵义汇通院士科技有限公司应聘报名表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报名序号: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入党\团时间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（联系电话）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岗位调配</w:t>
            </w:r>
          </w:p>
        </w:tc>
        <w:tc>
          <w:tcPr>
            <w:tcW w:w="8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现工作单位是否同意报考</w:t>
            </w:r>
          </w:p>
        </w:tc>
        <w:tc>
          <w:tcPr>
            <w:tcW w:w="5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工作经历              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工作部门及岗位/实践岗位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报考职位名称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职位代码：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考生（委托人）签名：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审核人（签名）：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月   日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复审意见：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审核人（签名）：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91E90"/>
    <w:rsid w:val="442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2020-07-10T03:14:00Z</dcterms:created>
  <dc:creator>黄橙橙</dc:creator>
  <cp:lastModifiedBy>黄橙橙</cp:lastModifiedBy>
  <dcterms:modified xsi:type="dcterms:W3CDTF">2020-07-10T03:14:57Z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