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贵州省六盘水市医药有限公司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2023年公开招聘劳务派遣人员岗位一览表</w:t>
      </w:r>
    </w:p>
    <w:tbl>
      <w:tblPr>
        <w:tblStyle w:val="3"/>
        <w:tblW w:w="14059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367"/>
        <w:gridCol w:w="1903"/>
        <w:gridCol w:w="1740"/>
        <w:gridCol w:w="1622"/>
        <w:gridCol w:w="990"/>
        <w:gridCol w:w="3799"/>
        <w:gridCol w:w="690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序号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岗位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学历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年龄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性别</w:t>
            </w:r>
          </w:p>
        </w:tc>
        <w:tc>
          <w:tcPr>
            <w:tcW w:w="37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资格要求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招聘人数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执业药师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大专及以上学历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药学、医学、生物、化学等相关专业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45周岁及以下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37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取得执业药师资格证书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钟山区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营业员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高中及以上学历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专业不限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45周岁及以下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37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有零售药品销售工作经验者优先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钟山区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质量员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中专及以上学历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药学、医学、生物、化学等相关专业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40周岁及以下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37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有相关工作经验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者优先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钟山区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采购员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中专及以上学历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药学、医学、生物、化学等相关专业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40周岁及以下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37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有相关工作经验者优先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钟山区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ZWFmYzU3MWY4NWFlZWRjM2UwYzY1MTEyN2VjNDMifQ=="/>
  </w:docVars>
  <w:rsids>
    <w:rsidRoot w:val="00000000"/>
    <w:rsid w:val="057A0E9D"/>
    <w:rsid w:val="1AF8344E"/>
    <w:rsid w:val="2B17347C"/>
    <w:rsid w:val="2D0068BE"/>
    <w:rsid w:val="3EBB515D"/>
    <w:rsid w:val="3F7A4B46"/>
    <w:rsid w:val="548E5CAE"/>
    <w:rsid w:val="589161BC"/>
    <w:rsid w:val="61E968D8"/>
    <w:rsid w:val="6877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246</Characters>
  <Lines>0</Lines>
  <Paragraphs>0</Paragraphs>
  <TotalTime>0</TotalTime>
  <ScaleCrop>false</ScaleCrop>
  <LinksUpToDate>false</LinksUpToDate>
  <CharactersWithSpaces>246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2022-04-24T01:28:00Z</dcterms:created>
  <dc:creator>Administrator.PC-20201022BPOV</dc:creator>
  <cp:lastModifiedBy>黄鑫</cp:lastModifiedBy>
  <cp:lastPrinted>2023-03-30T07:59:27Z</cp:lastPrinted>
  <dcterms:modified xsi:type="dcterms:W3CDTF">2023-03-30T08:16:34Z</dcterms:modified>
  <dc:title>贵州省六盘水市医药有限公司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38A52D9B236847CF966A724D0E947AC4</vt:lpwstr>
  </property>
</Properties>
</file>